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EB8" w:rsidRDefault="00003EB8"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p>
    <w:tbl>
      <w:tblPr>
        <w:tblStyle w:val="ab"/>
        <w:tblpPr w:leftFromText="180" w:rightFromText="180" w:vertAnchor="text" w:horzAnchor="margin" w:tblpXSpec="center" w:tblpY="76"/>
        <w:tblW w:w="0" w:type="auto"/>
        <w:tblLook w:val="04A0"/>
      </w:tblPr>
      <w:tblGrid>
        <w:gridCol w:w="4785"/>
        <w:gridCol w:w="4786"/>
      </w:tblGrid>
      <w:tr w:rsidR="00C53951" w:rsidTr="00C53951">
        <w:tc>
          <w:tcPr>
            <w:tcW w:w="4785" w:type="dxa"/>
          </w:tcPr>
          <w:p w:rsidR="00C53951" w:rsidRDefault="00C53951" w:rsidP="00C53951">
            <w:pPr>
              <w:tabs>
                <w:tab w:val="left" w:pos="781"/>
                <w:tab w:val="center" w:pos="7650"/>
              </w:tabs>
              <w:rPr>
                <w:color w:val="222222"/>
                <w:sz w:val="32"/>
                <w:szCs w:val="32"/>
                <w:lang w:val="uk-UA"/>
              </w:rPr>
            </w:pPr>
            <w:r>
              <w:rPr>
                <w:color w:val="222222"/>
                <w:sz w:val="32"/>
                <w:szCs w:val="32"/>
                <w:lang w:val="uk-UA"/>
              </w:rPr>
              <w:t xml:space="preserve">СХВАЛЕНО </w:t>
            </w:r>
          </w:p>
          <w:p w:rsidR="00C53951" w:rsidRDefault="00C53951" w:rsidP="00C53951">
            <w:pPr>
              <w:tabs>
                <w:tab w:val="left" w:pos="781"/>
                <w:tab w:val="center" w:pos="7650"/>
              </w:tabs>
              <w:rPr>
                <w:color w:val="222222"/>
                <w:sz w:val="32"/>
                <w:szCs w:val="32"/>
                <w:lang w:val="uk-UA"/>
              </w:rPr>
            </w:pPr>
            <w:r>
              <w:rPr>
                <w:color w:val="222222"/>
                <w:sz w:val="32"/>
                <w:szCs w:val="32"/>
                <w:lang w:val="uk-UA"/>
              </w:rPr>
              <w:t>педагогічною радою</w:t>
            </w:r>
          </w:p>
          <w:p w:rsidR="00C53951" w:rsidRDefault="00C53951" w:rsidP="00C53951">
            <w:pPr>
              <w:tabs>
                <w:tab w:val="left" w:pos="781"/>
                <w:tab w:val="center" w:pos="7650"/>
              </w:tabs>
              <w:rPr>
                <w:color w:val="222222"/>
                <w:sz w:val="32"/>
                <w:szCs w:val="32"/>
                <w:lang w:val="uk-UA"/>
              </w:rPr>
            </w:pPr>
            <w:r>
              <w:rPr>
                <w:color w:val="222222"/>
                <w:sz w:val="32"/>
                <w:szCs w:val="32"/>
                <w:lang w:val="uk-UA"/>
              </w:rPr>
              <w:t>протокол № 2</w:t>
            </w:r>
          </w:p>
          <w:p w:rsidR="00C53951" w:rsidRDefault="00C53951" w:rsidP="00C53951">
            <w:pPr>
              <w:tabs>
                <w:tab w:val="left" w:pos="781"/>
                <w:tab w:val="center" w:pos="7650"/>
              </w:tabs>
              <w:rPr>
                <w:color w:val="222222"/>
                <w:sz w:val="32"/>
                <w:szCs w:val="32"/>
                <w:lang w:val="uk-UA"/>
              </w:rPr>
            </w:pPr>
            <w:r>
              <w:rPr>
                <w:color w:val="222222"/>
                <w:sz w:val="32"/>
                <w:szCs w:val="32"/>
                <w:lang w:val="uk-UA"/>
              </w:rPr>
              <w:t>від 31 серпня 2021 року</w:t>
            </w:r>
          </w:p>
        </w:tc>
        <w:tc>
          <w:tcPr>
            <w:tcW w:w="4786" w:type="dxa"/>
          </w:tcPr>
          <w:p w:rsidR="00C53951" w:rsidRDefault="00C53951" w:rsidP="00C53951">
            <w:pPr>
              <w:tabs>
                <w:tab w:val="left" w:pos="781"/>
                <w:tab w:val="center" w:pos="7650"/>
              </w:tabs>
              <w:rPr>
                <w:color w:val="222222"/>
                <w:sz w:val="32"/>
                <w:szCs w:val="32"/>
                <w:lang w:val="uk-UA"/>
              </w:rPr>
            </w:pPr>
            <w:r>
              <w:rPr>
                <w:color w:val="222222"/>
                <w:sz w:val="32"/>
                <w:szCs w:val="32"/>
                <w:lang w:val="uk-UA"/>
              </w:rPr>
              <w:t>ЗАТВЕРДЖЕНО</w:t>
            </w:r>
          </w:p>
          <w:p w:rsidR="00C53951" w:rsidRDefault="00C53951" w:rsidP="00C53951">
            <w:pPr>
              <w:tabs>
                <w:tab w:val="left" w:pos="781"/>
                <w:tab w:val="center" w:pos="7650"/>
              </w:tabs>
              <w:rPr>
                <w:color w:val="222222"/>
                <w:sz w:val="32"/>
                <w:szCs w:val="32"/>
                <w:lang w:val="uk-UA"/>
              </w:rPr>
            </w:pPr>
            <w:r>
              <w:rPr>
                <w:color w:val="222222"/>
                <w:sz w:val="32"/>
                <w:szCs w:val="32"/>
                <w:lang w:val="uk-UA"/>
              </w:rPr>
              <w:t>рішенням Монастириської</w:t>
            </w:r>
          </w:p>
          <w:p w:rsidR="00C53951" w:rsidRDefault="00C53951" w:rsidP="00C53951">
            <w:pPr>
              <w:tabs>
                <w:tab w:val="left" w:pos="781"/>
                <w:tab w:val="center" w:pos="7650"/>
              </w:tabs>
              <w:rPr>
                <w:color w:val="222222"/>
                <w:sz w:val="32"/>
                <w:szCs w:val="32"/>
                <w:lang w:val="uk-UA"/>
              </w:rPr>
            </w:pPr>
            <w:r>
              <w:rPr>
                <w:color w:val="222222"/>
                <w:sz w:val="32"/>
                <w:szCs w:val="32"/>
                <w:lang w:val="uk-UA"/>
              </w:rPr>
              <w:t>міської ради VІІІ скликання</w:t>
            </w:r>
          </w:p>
          <w:p w:rsidR="00C53951" w:rsidRPr="00C53951" w:rsidRDefault="00C53951" w:rsidP="00C53951">
            <w:pPr>
              <w:tabs>
                <w:tab w:val="left" w:pos="781"/>
                <w:tab w:val="center" w:pos="7650"/>
              </w:tabs>
              <w:rPr>
                <w:color w:val="222222"/>
                <w:sz w:val="32"/>
                <w:szCs w:val="32"/>
                <w:lang w:val="uk-UA"/>
              </w:rPr>
            </w:pPr>
            <w:r>
              <w:rPr>
                <w:color w:val="222222"/>
                <w:sz w:val="32"/>
                <w:szCs w:val="32"/>
                <w:lang w:val="uk-UA"/>
              </w:rPr>
              <w:t xml:space="preserve">від 14 вересня 2021 року </w:t>
            </w:r>
          </w:p>
        </w:tc>
      </w:tr>
    </w:tbl>
    <w:p w:rsidR="00A85CB3" w:rsidRDefault="00A85CB3" w:rsidP="00A85CB3">
      <w:pPr>
        <w:shd w:val="clear" w:color="auto" w:fill="FFFFFF"/>
        <w:tabs>
          <w:tab w:val="left" w:pos="781"/>
          <w:tab w:val="center" w:pos="7650"/>
        </w:tabs>
        <w:rPr>
          <w:color w:val="222222"/>
          <w:sz w:val="32"/>
          <w:szCs w:val="32"/>
          <w:lang w:val="uk-UA"/>
        </w:rPr>
      </w:pPr>
    </w:p>
    <w:p w:rsidR="00C53951" w:rsidRDefault="00C53951" w:rsidP="00A85CB3">
      <w:pPr>
        <w:shd w:val="clear" w:color="auto" w:fill="FFFFFF"/>
        <w:tabs>
          <w:tab w:val="left" w:pos="781"/>
          <w:tab w:val="center" w:pos="7650"/>
        </w:tabs>
        <w:rPr>
          <w:color w:val="222222"/>
          <w:sz w:val="32"/>
          <w:szCs w:val="32"/>
          <w:lang w:val="uk-UA"/>
        </w:rPr>
      </w:pPr>
    </w:p>
    <w:p w:rsidR="00C53951" w:rsidRPr="00C53951" w:rsidRDefault="00C53951" w:rsidP="00A85CB3">
      <w:pPr>
        <w:shd w:val="clear" w:color="auto" w:fill="FFFFFF"/>
        <w:tabs>
          <w:tab w:val="left" w:pos="781"/>
          <w:tab w:val="center" w:pos="7650"/>
        </w:tabs>
        <w:rPr>
          <w:color w:val="222222"/>
          <w:sz w:val="32"/>
          <w:szCs w:val="32"/>
          <w:lang w:val="uk-UA"/>
        </w:rPr>
      </w:pPr>
    </w:p>
    <w:p w:rsidR="00A85CB3" w:rsidRPr="00B85CBA" w:rsidRDefault="00A85CB3" w:rsidP="00A85CB3">
      <w:pPr>
        <w:shd w:val="clear" w:color="auto" w:fill="FFFFFF"/>
        <w:tabs>
          <w:tab w:val="left" w:pos="781"/>
          <w:tab w:val="center" w:pos="7650"/>
        </w:tabs>
        <w:jc w:val="center"/>
        <w:rPr>
          <w:b/>
          <w:color w:val="222222"/>
          <w:sz w:val="48"/>
          <w:szCs w:val="48"/>
        </w:rPr>
      </w:pPr>
      <w:r w:rsidRPr="00B85CBA">
        <w:rPr>
          <w:b/>
          <w:color w:val="222222"/>
          <w:sz w:val="48"/>
          <w:szCs w:val="48"/>
        </w:rPr>
        <w:t>СТРАТЕГІЯ  РОЗВИТКУ</w:t>
      </w:r>
    </w:p>
    <w:p w:rsidR="00A85CB3" w:rsidRPr="00B85CBA" w:rsidRDefault="00A85CB3" w:rsidP="00A85CB3">
      <w:pPr>
        <w:shd w:val="clear" w:color="auto" w:fill="FFFFFF"/>
        <w:tabs>
          <w:tab w:val="left" w:pos="781"/>
          <w:tab w:val="center" w:pos="7650"/>
        </w:tabs>
        <w:jc w:val="center"/>
        <w:rPr>
          <w:b/>
          <w:color w:val="222222"/>
          <w:sz w:val="48"/>
          <w:szCs w:val="48"/>
        </w:rPr>
      </w:pPr>
      <w:r>
        <w:rPr>
          <w:b/>
          <w:color w:val="222222"/>
          <w:sz w:val="48"/>
          <w:szCs w:val="48"/>
          <w:lang w:val="uk-UA"/>
        </w:rPr>
        <w:t>ГОРОЖАНСЬКОГО ЗАКЛАДУ ЗАГАЛЬНОЇ СЕРЕДНЬОЇ ОСВІТИ І-ІІІ СТУПЕНІВ</w:t>
      </w:r>
      <w:bookmarkStart w:id="0" w:name="_GoBack"/>
      <w:bookmarkEnd w:id="0"/>
    </w:p>
    <w:p w:rsidR="00C53951" w:rsidRDefault="00C53951" w:rsidP="00A85CB3">
      <w:pPr>
        <w:shd w:val="clear" w:color="auto" w:fill="FFFFFF"/>
        <w:tabs>
          <w:tab w:val="left" w:pos="781"/>
          <w:tab w:val="center" w:pos="7650"/>
        </w:tabs>
        <w:jc w:val="center"/>
        <w:rPr>
          <w:b/>
          <w:color w:val="222222"/>
          <w:sz w:val="48"/>
          <w:szCs w:val="48"/>
          <w:lang w:val="uk-UA"/>
        </w:rPr>
      </w:pPr>
      <w:r>
        <w:rPr>
          <w:b/>
          <w:color w:val="222222"/>
          <w:sz w:val="48"/>
          <w:szCs w:val="48"/>
          <w:lang w:val="uk-UA"/>
        </w:rPr>
        <w:t>Монастириської міської ради</w:t>
      </w:r>
    </w:p>
    <w:p w:rsidR="00C53951" w:rsidRDefault="00C53951" w:rsidP="00A85CB3">
      <w:pPr>
        <w:shd w:val="clear" w:color="auto" w:fill="FFFFFF"/>
        <w:tabs>
          <w:tab w:val="left" w:pos="781"/>
          <w:tab w:val="center" w:pos="7650"/>
        </w:tabs>
        <w:jc w:val="center"/>
        <w:rPr>
          <w:b/>
          <w:color w:val="222222"/>
          <w:sz w:val="48"/>
          <w:szCs w:val="48"/>
          <w:lang w:val="uk-UA"/>
        </w:rPr>
      </w:pPr>
      <w:r>
        <w:rPr>
          <w:b/>
          <w:color w:val="222222"/>
          <w:sz w:val="48"/>
          <w:szCs w:val="48"/>
          <w:lang w:val="uk-UA"/>
        </w:rPr>
        <w:t>Чортківського району</w:t>
      </w:r>
    </w:p>
    <w:p w:rsidR="00C53951" w:rsidRDefault="00C53951" w:rsidP="00A85CB3">
      <w:pPr>
        <w:shd w:val="clear" w:color="auto" w:fill="FFFFFF"/>
        <w:tabs>
          <w:tab w:val="left" w:pos="781"/>
          <w:tab w:val="center" w:pos="7650"/>
        </w:tabs>
        <w:jc w:val="center"/>
        <w:rPr>
          <w:b/>
          <w:color w:val="222222"/>
          <w:sz w:val="48"/>
          <w:szCs w:val="48"/>
          <w:lang w:val="uk-UA"/>
        </w:rPr>
      </w:pPr>
      <w:r>
        <w:rPr>
          <w:b/>
          <w:color w:val="222222"/>
          <w:sz w:val="48"/>
          <w:szCs w:val="48"/>
          <w:lang w:val="uk-UA"/>
        </w:rPr>
        <w:t>Тернопільської області</w:t>
      </w:r>
    </w:p>
    <w:p w:rsidR="00A85CB3" w:rsidRPr="00B85CBA" w:rsidRDefault="00E27020" w:rsidP="00A85CB3">
      <w:pPr>
        <w:shd w:val="clear" w:color="auto" w:fill="FFFFFF"/>
        <w:tabs>
          <w:tab w:val="left" w:pos="781"/>
          <w:tab w:val="center" w:pos="7650"/>
        </w:tabs>
        <w:jc w:val="center"/>
        <w:rPr>
          <w:b/>
          <w:color w:val="222222"/>
          <w:sz w:val="48"/>
          <w:szCs w:val="48"/>
        </w:rPr>
      </w:pPr>
      <w:r>
        <w:rPr>
          <w:b/>
          <w:color w:val="222222"/>
          <w:sz w:val="48"/>
          <w:szCs w:val="48"/>
          <w:lang w:val="uk-UA"/>
        </w:rPr>
        <w:t>на</w:t>
      </w:r>
      <w:r w:rsidR="00A85CB3" w:rsidRPr="00B85CBA">
        <w:rPr>
          <w:b/>
          <w:color w:val="222222"/>
          <w:sz w:val="48"/>
          <w:szCs w:val="48"/>
        </w:rPr>
        <w:t xml:space="preserve">  2021 – 202</w:t>
      </w:r>
      <w:r w:rsidR="00A85CB3">
        <w:rPr>
          <w:b/>
          <w:color w:val="222222"/>
          <w:sz w:val="48"/>
          <w:szCs w:val="48"/>
          <w:lang w:val="uk-UA"/>
        </w:rPr>
        <w:t xml:space="preserve">6 </w:t>
      </w:r>
      <w:r w:rsidR="00A85CB3" w:rsidRPr="00B85CBA">
        <w:rPr>
          <w:b/>
          <w:color w:val="222222"/>
          <w:sz w:val="48"/>
          <w:szCs w:val="48"/>
        </w:rPr>
        <w:t>роки</w:t>
      </w:r>
    </w:p>
    <w:p w:rsidR="00A85CB3" w:rsidRPr="00B85CBA" w:rsidRDefault="00A85CB3" w:rsidP="00A85CB3">
      <w:pPr>
        <w:rPr>
          <w:sz w:val="48"/>
          <w:szCs w:val="48"/>
        </w:rPr>
      </w:pPr>
    </w:p>
    <w:p w:rsidR="005E37C9" w:rsidRDefault="005E37C9" w:rsidP="005E37C9">
      <w:pPr>
        <w:shd w:val="clear" w:color="auto" w:fill="FFFFFF"/>
        <w:spacing w:after="0"/>
        <w:jc w:val="both"/>
        <w:textAlignment w:val="baseline"/>
        <w:rPr>
          <w:rFonts w:ascii="inherit" w:eastAsia="Times New Roman" w:hAnsi="inherit" w:cs="Arial"/>
          <w:color w:val="222222"/>
          <w:sz w:val="28"/>
          <w:szCs w:val="28"/>
          <w:lang w:val="uk-UA" w:eastAsia="ru-RU"/>
        </w:rPr>
      </w:pPr>
    </w:p>
    <w:p w:rsidR="00A85CB3" w:rsidRDefault="00A85CB3" w:rsidP="005E37C9">
      <w:pPr>
        <w:shd w:val="clear" w:color="auto" w:fill="FFFFFF"/>
        <w:spacing w:after="0"/>
        <w:jc w:val="both"/>
        <w:textAlignment w:val="baseline"/>
        <w:rPr>
          <w:rFonts w:ascii="inherit" w:eastAsia="Times New Roman" w:hAnsi="inherit" w:cs="Arial"/>
          <w:color w:val="222222"/>
          <w:sz w:val="28"/>
          <w:szCs w:val="28"/>
          <w:lang w:val="uk-UA" w:eastAsia="ru-RU"/>
        </w:rPr>
      </w:pPr>
    </w:p>
    <w:p w:rsidR="00A85CB3" w:rsidRDefault="00A85CB3" w:rsidP="005E37C9">
      <w:pPr>
        <w:shd w:val="clear" w:color="auto" w:fill="FFFFFF"/>
        <w:spacing w:after="0"/>
        <w:jc w:val="both"/>
        <w:textAlignment w:val="baseline"/>
        <w:rPr>
          <w:rFonts w:ascii="inherit" w:eastAsia="Times New Roman" w:hAnsi="inherit" w:cs="Arial"/>
          <w:color w:val="222222"/>
          <w:sz w:val="28"/>
          <w:szCs w:val="28"/>
          <w:lang w:val="uk-UA" w:eastAsia="ru-RU"/>
        </w:rPr>
      </w:pPr>
    </w:p>
    <w:p w:rsidR="00A85CB3" w:rsidRDefault="00A85CB3" w:rsidP="005E37C9">
      <w:pPr>
        <w:shd w:val="clear" w:color="auto" w:fill="FFFFFF"/>
        <w:spacing w:after="0"/>
        <w:jc w:val="both"/>
        <w:textAlignment w:val="baseline"/>
        <w:rPr>
          <w:rFonts w:ascii="inherit" w:eastAsia="Times New Roman" w:hAnsi="inherit" w:cs="Arial"/>
          <w:color w:val="222222"/>
          <w:sz w:val="28"/>
          <w:szCs w:val="28"/>
          <w:lang w:val="uk-UA" w:eastAsia="ru-RU"/>
        </w:rPr>
      </w:pPr>
    </w:p>
    <w:p w:rsidR="00A85CB3" w:rsidRDefault="00A85CB3" w:rsidP="005E37C9">
      <w:pPr>
        <w:shd w:val="clear" w:color="auto" w:fill="FFFFFF"/>
        <w:spacing w:after="0"/>
        <w:jc w:val="both"/>
        <w:textAlignment w:val="baseline"/>
        <w:rPr>
          <w:rFonts w:ascii="inherit" w:eastAsia="Times New Roman" w:hAnsi="inherit" w:cs="Arial"/>
          <w:color w:val="222222"/>
          <w:sz w:val="28"/>
          <w:szCs w:val="28"/>
          <w:lang w:val="uk-UA" w:eastAsia="ru-RU"/>
        </w:rPr>
      </w:pPr>
    </w:p>
    <w:p w:rsidR="00A85CB3" w:rsidRDefault="00A85CB3" w:rsidP="005E37C9">
      <w:pPr>
        <w:shd w:val="clear" w:color="auto" w:fill="FFFFFF"/>
        <w:spacing w:after="0"/>
        <w:jc w:val="both"/>
        <w:textAlignment w:val="baseline"/>
        <w:rPr>
          <w:rFonts w:ascii="inherit" w:eastAsia="Times New Roman" w:hAnsi="inherit" w:cs="Arial"/>
          <w:color w:val="222222"/>
          <w:sz w:val="28"/>
          <w:szCs w:val="28"/>
          <w:lang w:val="uk-UA" w:eastAsia="ru-RU"/>
        </w:rPr>
      </w:pPr>
    </w:p>
    <w:p w:rsidR="00A85CB3" w:rsidRDefault="00A85CB3" w:rsidP="005E37C9">
      <w:pPr>
        <w:shd w:val="clear" w:color="auto" w:fill="FFFFFF"/>
        <w:spacing w:after="0"/>
        <w:jc w:val="both"/>
        <w:textAlignment w:val="baseline"/>
        <w:rPr>
          <w:rFonts w:ascii="inherit" w:eastAsia="Times New Roman" w:hAnsi="inherit" w:cs="Arial"/>
          <w:color w:val="222222"/>
          <w:sz w:val="28"/>
          <w:szCs w:val="28"/>
          <w:lang w:val="uk-UA" w:eastAsia="ru-RU"/>
        </w:rPr>
      </w:pPr>
    </w:p>
    <w:p w:rsidR="005E37C9" w:rsidRDefault="005E37C9" w:rsidP="005E37C9">
      <w:pPr>
        <w:shd w:val="clear" w:color="auto" w:fill="FFFFFF"/>
        <w:spacing w:after="0"/>
        <w:jc w:val="both"/>
        <w:textAlignment w:val="baseline"/>
        <w:rPr>
          <w:rFonts w:ascii="inherit" w:eastAsia="Times New Roman" w:hAnsi="inherit" w:cs="Arial"/>
          <w:color w:val="222222"/>
          <w:sz w:val="28"/>
          <w:szCs w:val="28"/>
          <w:lang w:val="uk-UA" w:eastAsia="ru-RU"/>
        </w:rPr>
      </w:pPr>
    </w:p>
    <w:p w:rsidR="005E37C9" w:rsidRDefault="005E37C9" w:rsidP="005E37C9">
      <w:pPr>
        <w:shd w:val="clear" w:color="auto" w:fill="FFFFFF"/>
        <w:spacing w:after="0"/>
        <w:jc w:val="both"/>
        <w:textAlignment w:val="baseline"/>
        <w:rPr>
          <w:rFonts w:ascii="inherit" w:eastAsia="Times New Roman" w:hAnsi="inherit" w:cs="Arial"/>
          <w:color w:val="222222"/>
          <w:sz w:val="28"/>
          <w:szCs w:val="28"/>
          <w:lang w:val="uk-UA" w:eastAsia="ru-RU"/>
        </w:rPr>
      </w:pPr>
    </w:p>
    <w:p w:rsidR="00A85CB3" w:rsidRDefault="00A85CB3" w:rsidP="005E37C9">
      <w:pPr>
        <w:shd w:val="clear" w:color="auto" w:fill="FFFFFF"/>
        <w:spacing w:after="0"/>
        <w:jc w:val="both"/>
        <w:textAlignment w:val="baseline"/>
        <w:rPr>
          <w:rFonts w:ascii="inherit" w:eastAsia="Times New Roman" w:hAnsi="inherit" w:cs="Arial"/>
          <w:color w:val="222222"/>
          <w:sz w:val="28"/>
          <w:szCs w:val="28"/>
          <w:lang w:val="uk-UA" w:eastAsia="ru-RU"/>
        </w:rPr>
      </w:pPr>
    </w:p>
    <w:p w:rsidR="005E37C9" w:rsidRDefault="005E37C9"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p>
    <w:p w:rsidR="0066451C" w:rsidRPr="005E37C9" w:rsidRDefault="0066451C" w:rsidP="005E37C9">
      <w:pPr>
        <w:shd w:val="clear" w:color="auto" w:fill="FFFFFF"/>
        <w:spacing w:after="0" w:line="240" w:lineRule="auto"/>
        <w:jc w:val="center"/>
        <w:textAlignment w:val="baseline"/>
        <w:rPr>
          <w:rFonts w:ascii="inherit" w:eastAsia="Times New Roman" w:hAnsi="inherit" w:cs="Arial"/>
          <w:b/>
          <w:bCs/>
          <w:color w:val="222222"/>
          <w:sz w:val="38"/>
          <w:szCs w:val="28"/>
          <w:lang w:val="uk-UA" w:eastAsia="ru-RU"/>
        </w:rPr>
      </w:pPr>
      <w:r w:rsidRPr="005E37C9">
        <w:rPr>
          <w:rFonts w:ascii="inherit" w:eastAsia="Times New Roman" w:hAnsi="inherit" w:cs="Arial"/>
          <w:b/>
          <w:bCs/>
          <w:color w:val="222222"/>
          <w:sz w:val="38"/>
          <w:szCs w:val="28"/>
          <w:lang w:eastAsia="ru-RU"/>
        </w:rPr>
        <w:t>Паспорт</w:t>
      </w:r>
    </w:p>
    <w:p w:rsidR="005E37C9" w:rsidRPr="005E37C9" w:rsidRDefault="005E37C9"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p>
    <w:tbl>
      <w:tblPr>
        <w:tblW w:w="8985" w:type="dxa"/>
        <w:tblBorders>
          <w:top w:val="single" w:sz="12" w:space="0" w:color="000000"/>
          <w:left w:val="single" w:sz="12" w:space="0" w:color="000000"/>
          <w:bottom w:val="single" w:sz="12" w:space="0" w:color="000000"/>
          <w:right w:val="single" w:sz="12" w:space="0" w:color="000000"/>
        </w:tblBorders>
        <w:tblCellMar>
          <w:left w:w="0" w:type="dxa"/>
          <w:right w:w="0" w:type="dxa"/>
        </w:tblCellMar>
        <w:tblLook w:val="04A0"/>
      </w:tblPr>
      <w:tblGrid>
        <w:gridCol w:w="2184"/>
        <w:gridCol w:w="6801"/>
      </w:tblGrid>
      <w:tr w:rsidR="0066451C" w:rsidRPr="0066451C" w:rsidTr="0066451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Назва програми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1C661D">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Програма розвитку </w:t>
            </w:r>
            <w:r w:rsidR="005E37C9">
              <w:rPr>
                <w:rFonts w:ascii="inherit" w:eastAsia="Times New Roman" w:hAnsi="inherit" w:cs="Times New Roman"/>
                <w:sz w:val="28"/>
                <w:szCs w:val="28"/>
                <w:lang w:val="uk-UA" w:eastAsia="ru-RU"/>
              </w:rPr>
              <w:t>Горожансько</w:t>
            </w:r>
            <w:r w:rsidR="001C661D">
              <w:rPr>
                <w:rFonts w:ascii="inherit" w:eastAsia="Times New Roman" w:hAnsi="inherit" w:cs="Times New Roman"/>
                <w:sz w:val="28"/>
                <w:szCs w:val="28"/>
                <w:lang w:val="uk-UA" w:eastAsia="ru-RU"/>
              </w:rPr>
              <w:t>го</w:t>
            </w:r>
            <w:r w:rsidR="005E37C9">
              <w:rPr>
                <w:rFonts w:ascii="inherit" w:eastAsia="Times New Roman" w:hAnsi="inherit" w:cs="Times New Roman"/>
                <w:sz w:val="28"/>
                <w:szCs w:val="28"/>
                <w:lang w:eastAsia="ru-RU"/>
              </w:rPr>
              <w:t xml:space="preserve"> З</w:t>
            </w:r>
            <w:r w:rsidR="001C661D">
              <w:rPr>
                <w:rFonts w:ascii="inherit" w:eastAsia="Times New Roman" w:hAnsi="inherit" w:cs="Times New Roman"/>
                <w:sz w:val="28"/>
                <w:szCs w:val="28"/>
                <w:lang w:val="uk-UA" w:eastAsia="ru-RU"/>
              </w:rPr>
              <w:t>ЗС</w:t>
            </w:r>
            <w:r w:rsidR="005E37C9">
              <w:rPr>
                <w:rFonts w:ascii="inherit" w:eastAsia="Times New Roman" w:hAnsi="inherit" w:cs="Times New Roman"/>
                <w:sz w:val="28"/>
                <w:szCs w:val="28"/>
                <w:lang w:eastAsia="ru-RU"/>
              </w:rPr>
              <w:t>О І – ІІІ ст.</w:t>
            </w:r>
            <w:r w:rsidRPr="0066451C">
              <w:rPr>
                <w:rFonts w:ascii="inherit" w:eastAsia="Times New Roman" w:hAnsi="inherit" w:cs="Times New Roman"/>
                <w:sz w:val="28"/>
                <w:szCs w:val="28"/>
                <w:lang w:eastAsia="ru-RU"/>
              </w:rPr>
              <w:t xml:space="preserve">, яка впроваджує сучасні педагогічні технології освіти на засадах компетентнісного </w:t>
            </w:r>
            <w:proofErr w:type="gramStart"/>
            <w:r w:rsidRPr="0066451C">
              <w:rPr>
                <w:rFonts w:ascii="inherit" w:eastAsia="Times New Roman" w:hAnsi="inherit" w:cs="Times New Roman"/>
                <w:sz w:val="28"/>
                <w:szCs w:val="28"/>
                <w:lang w:eastAsia="ru-RU"/>
              </w:rPr>
              <w:t>п</w:t>
            </w:r>
            <w:proofErr w:type="gramEnd"/>
            <w:r w:rsidRPr="0066451C">
              <w:rPr>
                <w:rFonts w:ascii="inherit" w:eastAsia="Times New Roman" w:hAnsi="inherit" w:cs="Times New Roman"/>
                <w:sz w:val="28"/>
                <w:szCs w:val="28"/>
                <w:lang w:eastAsia="ru-RU"/>
              </w:rPr>
              <w:t>ідходу в контексті положень «Нової української школи».</w:t>
            </w:r>
          </w:p>
        </w:tc>
      </w:tr>
      <w:tr w:rsidR="0066451C" w:rsidRPr="0066451C" w:rsidTr="0066451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roofErr w:type="gramStart"/>
            <w:r w:rsidRPr="0066451C">
              <w:rPr>
                <w:rFonts w:ascii="inherit" w:eastAsia="Times New Roman" w:hAnsi="inherit" w:cs="Times New Roman"/>
                <w:sz w:val="28"/>
                <w:szCs w:val="28"/>
                <w:lang w:eastAsia="ru-RU"/>
              </w:rPr>
              <w:t>П</w:t>
            </w:r>
            <w:proofErr w:type="gramEnd"/>
            <w:r w:rsidRPr="0066451C">
              <w:rPr>
                <w:rFonts w:ascii="inherit" w:eastAsia="Times New Roman" w:hAnsi="inherit" w:cs="Times New Roman"/>
                <w:sz w:val="28"/>
                <w:szCs w:val="28"/>
                <w:lang w:eastAsia="ru-RU"/>
              </w:rPr>
              <w:t>ідстави для розвитку програми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Закон України «Про освіту»,</w:t>
            </w:r>
          </w:p>
          <w:p w:rsidR="0066451C" w:rsidRPr="0066451C" w:rsidRDefault="0066451C" w:rsidP="0066451C">
            <w:pPr>
              <w:spacing w:after="0" w:line="240" w:lineRule="auto"/>
              <w:textAlignment w:val="baseline"/>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«Про загальну середню освіту».</w:t>
            </w:r>
          </w:p>
          <w:p w:rsidR="0066451C" w:rsidRPr="0066451C" w:rsidRDefault="0066451C" w:rsidP="00003EB8">
            <w:pPr>
              <w:spacing w:after="0" w:line="240" w:lineRule="auto"/>
              <w:textAlignment w:val="baseline"/>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Концепція </w:t>
            </w:r>
            <w:r w:rsidR="00003EB8">
              <w:rPr>
                <w:rFonts w:ascii="inherit" w:eastAsia="Times New Roman" w:hAnsi="inherit" w:cs="Times New Roman" w:hint="eastAsia"/>
                <w:sz w:val="28"/>
                <w:szCs w:val="28"/>
                <w:lang w:val="uk-UA" w:eastAsia="ru-RU"/>
              </w:rPr>
              <w:t>«</w:t>
            </w:r>
            <w:r w:rsidR="00003EB8">
              <w:rPr>
                <w:rFonts w:ascii="inherit" w:eastAsia="Times New Roman" w:hAnsi="inherit" w:cs="Times New Roman"/>
                <w:sz w:val="28"/>
                <w:szCs w:val="28"/>
                <w:lang w:val="uk-UA" w:eastAsia="ru-RU"/>
              </w:rPr>
              <w:t>Н</w:t>
            </w:r>
            <w:r w:rsidRPr="0066451C">
              <w:rPr>
                <w:rFonts w:ascii="inherit" w:eastAsia="Times New Roman" w:hAnsi="inherit" w:cs="Times New Roman"/>
                <w:sz w:val="28"/>
                <w:szCs w:val="28"/>
                <w:lang w:eastAsia="ru-RU"/>
              </w:rPr>
              <w:t>ов</w:t>
            </w:r>
            <w:r w:rsidR="00003EB8">
              <w:rPr>
                <w:rFonts w:ascii="inherit" w:eastAsia="Times New Roman" w:hAnsi="inherit" w:cs="Times New Roman"/>
                <w:sz w:val="28"/>
                <w:szCs w:val="28"/>
                <w:lang w:val="uk-UA" w:eastAsia="ru-RU"/>
              </w:rPr>
              <w:t>а</w:t>
            </w:r>
            <w:r w:rsidRPr="0066451C">
              <w:rPr>
                <w:rFonts w:ascii="inherit" w:eastAsia="Times New Roman" w:hAnsi="inherit" w:cs="Times New Roman"/>
                <w:sz w:val="28"/>
                <w:szCs w:val="28"/>
                <w:lang w:eastAsia="ru-RU"/>
              </w:rPr>
              <w:t xml:space="preserve"> українськ</w:t>
            </w:r>
            <w:r w:rsidR="00003EB8">
              <w:rPr>
                <w:rFonts w:ascii="inherit" w:eastAsia="Times New Roman" w:hAnsi="inherit" w:cs="Times New Roman"/>
                <w:sz w:val="28"/>
                <w:szCs w:val="28"/>
                <w:lang w:val="uk-UA" w:eastAsia="ru-RU"/>
              </w:rPr>
              <w:t>а</w:t>
            </w:r>
            <w:r w:rsidRPr="0066451C">
              <w:rPr>
                <w:rFonts w:ascii="inherit" w:eastAsia="Times New Roman" w:hAnsi="inherit" w:cs="Times New Roman"/>
                <w:sz w:val="28"/>
                <w:szCs w:val="28"/>
                <w:lang w:eastAsia="ru-RU"/>
              </w:rPr>
              <w:t xml:space="preserve"> школ</w:t>
            </w:r>
            <w:r w:rsidR="00003EB8">
              <w:rPr>
                <w:rFonts w:ascii="inherit" w:eastAsia="Times New Roman" w:hAnsi="inherit" w:cs="Times New Roman"/>
                <w:sz w:val="28"/>
                <w:szCs w:val="28"/>
                <w:lang w:val="uk-UA" w:eastAsia="ru-RU"/>
              </w:rPr>
              <w:t>а</w:t>
            </w:r>
            <w:r w:rsidR="00003EB8">
              <w:rPr>
                <w:rFonts w:ascii="inherit" w:eastAsia="Times New Roman" w:hAnsi="inherit" w:cs="Times New Roman" w:hint="eastAsia"/>
                <w:sz w:val="28"/>
                <w:szCs w:val="28"/>
                <w:lang w:val="uk-UA" w:eastAsia="ru-RU"/>
              </w:rPr>
              <w:t>»</w:t>
            </w:r>
            <w:r w:rsidR="00003EB8">
              <w:rPr>
                <w:rFonts w:ascii="inherit" w:eastAsia="Times New Roman" w:hAnsi="inherit" w:cs="Times New Roman"/>
                <w:sz w:val="28"/>
                <w:szCs w:val="28"/>
                <w:lang w:val="uk-UA" w:eastAsia="ru-RU"/>
              </w:rPr>
              <w:t xml:space="preserve">, </w:t>
            </w:r>
            <w:r w:rsidRPr="0066451C">
              <w:rPr>
                <w:rFonts w:ascii="inherit" w:eastAsia="Times New Roman" w:hAnsi="inherit" w:cs="Times New Roman"/>
                <w:sz w:val="28"/>
                <w:szCs w:val="28"/>
                <w:lang w:eastAsia="ru-RU"/>
              </w:rPr>
              <w:t xml:space="preserve"> інші чинні документи, що регламентують освітню діяльність, статут </w:t>
            </w:r>
            <w:r w:rsidR="006817BD">
              <w:rPr>
                <w:rFonts w:ascii="inherit" w:eastAsia="Times New Roman" w:hAnsi="inherit" w:cs="Times New Roman"/>
                <w:sz w:val="28"/>
                <w:szCs w:val="28"/>
                <w:lang w:val="uk-UA" w:eastAsia="ru-RU"/>
              </w:rPr>
              <w:t>закладу</w:t>
            </w:r>
            <w:r w:rsidRPr="0066451C">
              <w:rPr>
                <w:rFonts w:ascii="inherit" w:eastAsia="Times New Roman" w:hAnsi="inherit" w:cs="Times New Roman"/>
                <w:sz w:val="28"/>
                <w:szCs w:val="28"/>
                <w:lang w:eastAsia="ru-RU"/>
              </w:rPr>
              <w:t>.</w:t>
            </w:r>
          </w:p>
        </w:tc>
      </w:tr>
      <w:tr w:rsidR="0066451C" w:rsidRPr="0066451C" w:rsidTr="0066451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Автори програми розвитку школи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817BD">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Адміністрація </w:t>
            </w:r>
            <w:r w:rsidR="006817BD">
              <w:rPr>
                <w:rFonts w:ascii="inherit" w:eastAsia="Times New Roman" w:hAnsi="inherit" w:cs="Times New Roman"/>
                <w:sz w:val="28"/>
                <w:szCs w:val="28"/>
                <w:lang w:val="uk-UA" w:eastAsia="ru-RU"/>
              </w:rPr>
              <w:t>закладу</w:t>
            </w:r>
            <w:r w:rsidRPr="0066451C">
              <w:rPr>
                <w:rFonts w:ascii="inherit" w:eastAsia="Times New Roman" w:hAnsi="inherit" w:cs="Times New Roman"/>
                <w:sz w:val="28"/>
                <w:szCs w:val="28"/>
                <w:lang w:eastAsia="ru-RU"/>
              </w:rPr>
              <w:t>, методична рада</w:t>
            </w:r>
          </w:p>
        </w:tc>
      </w:tr>
      <w:tr w:rsidR="0066451C" w:rsidRPr="0066451C" w:rsidTr="0066451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Виконавці програми розвитку</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Адміністрація </w:t>
            </w:r>
            <w:r w:rsidR="006817BD">
              <w:rPr>
                <w:rFonts w:ascii="inherit" w:eastAsia="Times New Roman" w:hAnsi="inherit" w:cs="Times New Roman"/>
                <w:sz w:val="28"/>
                <w:szCs w:val="28"/>
                <w:lang w:val="uk-UA" w:eastAsia="ru-RU"/>
              </w:rPr>
              <w:t>закладу</w:t>
            </w:r>
          </w:p>
          <w:p w:rsidR="0066451C" w:rsidRPr="0066451C" w:rsidRDefault="0066451C" w:rsidP="0066451C">
            <w:pPr>
              <w:spacing w:after="0" w:line="240" w:lineRule="auto"/>
              <w:textAlignment w:val="baseline"/>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Педагогічний та учнівський колектив</w:t>
            </w:r>
          </w:p>
          <w:p w:rsidR="0066451C" w:rsidRPr="0066451C" w:rsidRDefault="005E37C9" w:rsidP="0066451C">
            <w:pPr>
              <w:spacing w:after="0" w:line="240" w:lineRule="auto"/>
              <w:textAlignment w:val="baseline"/>
              <w:rPr>
                <w:rFonts w:ascii="inherit" w:eastAsia="Times New Roman" w:hAnsi="inherit" w:cs="Times New Roman"/>
                <w:sz w:val="28"/>
                <w:szCs w:val="28"/>
                <w:lang w:eastAsia="ru-RU"/>
              </w:rPr>
            </w:pPr>
            <w:r>
              <w:rPr>
                <w:rFonts w:ascii="inherit" w:eastAsia="Times New Roman" w:hAnsi="inherit" w:cs="Times New Roman" w:hint="eastAsia"/>
                <w:sz w:val="28"/>
                <w:szCs w:val="28"/>
                <w:lang w:val="uk-UA" w:eastAsia="ru-RU"/>
              </w:rPr>
              <w:t>Р</w:t>
            </w:r>
            <w:r>
              <w:rPr>
                <w:rFonts w:ascii="inherit" w:eastAsia="Times New Roman" w:hAnsi="inherit" w:cs="Times New Roman"/>
                <w:sz w:val="28"/>
                <w:szCs w:val="28"/>
                <w:lang w:val="uk-UA" w:eastAsia="ru-RU"/>
              </w:rPr>
              <w:t xml:space="preserve">ада </w:t>
            </w:r>
            <w:r w:rsidR="006817BD">
              <w:rPr>
                <w:rFonts w:ascii="inherit" w:eastAsia="Times New Roman" w:hAnsi="inherit" w:cs="Times New Roman"/>
                <w:sz w:val="28"/>
                <w:szCs w:val="28"/>
                <w:lang w:val="uk-UA" w:eastAsia="ru-RU"/>
              </w:rPr>
              <w:t>закладу</w:t>
            </w:r>
          </w:p>
          <w:p w:rsidR="0066451C" w:rsidRPr="0066451C" w:rsidRDefault="0066451C" w:rsidP="0066451C">
            <w:pPr>
              <w:spacing w:after="0" w:line="240" w:lineRule="auto"/>
              <w:textAlignment w:val="baseline"/>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Громадські організації та об’єдання</w:t>
            </w:r>
          </w:p>
        </w:tc>
      </w:tr>
      <w:tr w:rsidR="0066451C" w:rsidRPr="0066451C" w:rsidTr="0066451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Терміни виконання</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1.Концептуально – організаційний етап</w:t>
            </w:r>
          </w:p>
          <w:p w:rsidR="0066451C" w:rsidRPr="0066451C" w:rsidRDefault="0066451C" w:rsidP="0066451C">
            <w:pPr>
              <w:spacing w:after="0" w:line="240" w:lineRule="auto"/>
              <w:textAlignment w:val="baseline"/>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w:t>
            </w:r>
            <w:r w:rsidR="00971CAB">
              <w:rPr>
                <w:rFonts w:ascii="inherit" w:eastAsia="Times New Roman" w:hAnsi="inherit" w:cs="Times New Roman"/>
                <w:sz w:val="28"/>
                <w:szCs w:val="28"/>
                <w:lang w:val="uk-UA" w:eastAsia="ru-RU"/>
              </w:rPr>
              <w:t>січень</w:t>
            </w:r>
            <w:r w:rsidRPr="0066451C">
              <w:rPr>
                <w:rFonts w:ascii="inherit" w:eastAsia="Times New Roman" w:hAnsi="inherit" w:cs="Times New Roman"/>
                <w:sz w:val="28"/>
                <w:szCs w:val="28"/>
                <w:lang w:eastAsia="ru-RU"/>
              </w:rPr>
              <w:t xml:space="preserve"> 20</w:t>
            </w:r>
            <w:r w:rsidR="00971CAB">
              <w:rPr>
                <w:rFonts w:ascii="inherit" w:eastAsia="Times New Roman" w:hAnsi="inherit" w:cs="Times New Roman"/>
                <w:sz w:val="28"/>
                <w:szCs w:val="28"/>
                <w:lang w:val="uk-UA" w:eastAsia="ru-RU"/>
              </w:rPr>
              <w:t>2</w:t>
            </w:r>
            <w:r w:rsidR="001C661D">
              <w:rPr>
                <w:rFonts w:ascii="inherit" w:eastAsia="Times New Roman" w:hAnsi="inherit" w:cs="Times New Roman"/>
                <w:sz w:val="28"/>
                <w:szCs w:val="28"/>
                <w:lang w:val="uk-UA" w:eastAsia="ru-RU"/>
              </w:rPr>
              <w:t>1</w:t>
            </w:r>
            <w:r w:rsidRPr="0066451C">
              <w:rPr>
                <w:rFonts w:ascii="inherit" w:eastAsia="Times New Roman" w:hAnsi="inherit" w:cs="Times New Roman"/>
                <w:sz w:val="28"/>
                <w:szCs w:val="28"/>
                <w:lang w:eastAsia="ru-RU"/>
              </w:rPr>
              <w:t>р. – серпень 202</w:t>
            </w:r>
            <w:r w:rsidR="001C661D">
              <w:rPr>
                <w:rFonts w:ascii="inherit" w:eastAsia="Times New Roman" w:hAnsi="inherit" w:cs="Times New Roman"/>
                <w:sz w:val="28"/>
                <w:szCs w:val="28"/>
                <w:lang w:val="uk-UA" w:eastAsia="ru-RU"/>
              </w:rPr>
              <w:t>1</w:t>
            </w:r>
            <w:r w:rsidRPr="0066451C">
              <w:rPr>
                <w:rFonts w:ascii="inherit" w:eastAsia="Times New Roman" w:hAnsi="inherit" w:cs="Times New Roman"/>
                <w:sz w:val="28"/>
                <w:szCs w:val="28"/>
                <w:lang w:eastAsia="ru-RU"/>
              </w:rPr>
              <w:t>р.)</w:t>
            </w:r>
          </w:p>
          <w:p w:rsidR="0066451C" w:rsidRPr="0066451C" w:rsidRDefault="0066451C" w:rsidP="0066451C">
            <w:pPr>
              <w:spacing w:after="0" w:line="240" w:lineRule="auto"/>
              <w:textAlignment w:val="baseline"/>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2.Розвивально – формуючий етап</w:t>
            </w:r>
          </w:p>
          <w:p w:rsidR="0066451C" w:rsidRPr="0066451C" w:rsidRDefault="0066451C" w:rsidP="0066451C">
            <w:pPr>
              <w:spacing w:after="0" w:line="240" w:lineRule="auto"/>
              <w:textAlignment w:val="baseline"/>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(вересень 202</w:t>
            </w:r>
            <w:r w:rsidR="001C661D">
              <w:rPr>
                <w:rFonts w:ascii="inherit" w:eastAsia="Times New Roman" w:hAnsi="inherit" w:cs="Times New Roman"/>
                <w:sz w:val="28"/>
                <w:szCs w:val="28"/>
                <w:lang w:val="uk-UA" w:eastAsia="ru-RU"/>
              </w:rPr>
              <w:t>1</w:t>
            </w:r>
            <w:r w:rsidRPr="0066451C">
              <w:rPr>
                <w:rFonts w:ascii="inherit" w:eastAsia="Times New Roman" w:hAnsi="inherit" w:cs="Times New Roman"/>
                <w:sz w:val="28"/>
                <w:szCs w:val="28"/>
                <w:lang w:eastAsia="ru-RU"/>
              </w:rPr>
              <w:t>р. – серпень 2023р.)</w:t>
            </w:r>
          </w:p>
          <w:p w:rsidR="0066451C" w:rsidRPr="0066451C" w:rsidRDefault="0066451C" w:rsidP="0066451C">
            <w:pPr>
              <w:spacing w:after="0" w:line="240" w:lineRule="auto"/>
              <w:textAlignment w:val="baseline"/>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3.Результативно – узагальнюючий етап</w:t>
            </w:r>
          </w:p>
          <w:p w:rsidR="0066451C" w:rsidRPr="0066451C" w:rsidRDefault="0066451C" w:rsidP="00EF482B">
            <w:pPr>
              <w:spacing w:after="0" w:line="240" w:lineRule="auto"/>
              <w:textAlignment w:val="baseline"/>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(вересень 202</w:t>
            </w:r>
            <w:r w:rsidR="00971CAB">
              <w:rPr>
                <w:rFonts w:ascii="inherit" w:eastAsia="Times New Roman" w:hAnsi="inherit" w:cs="Times New Roman"/>
                <w:sz w:val="28"/>
                <w:szCs w:val="28"/>
                <w:lang w:val="uk-UA" w:eastAsia="ru-RU"/>
              </w:rPr>
              <w:t>4</w:t>
            </w:r>
            <w:r w:rsidRPr="0066451C">
              <w:rPr>
                <w:rFonts w:ascii="inherit" w:eastAsia="Times New Roman" w:hAnsi="inherit" w:cs="Times New Roman"/>
                <w:sz w:val="28"/>
                <w:szCs w:val="28"/>
                <w:lang w:eastAsia="ru-RU"/>
              </w:rPr>
              <w:t>р. – серпень 202</w:t>
            </w:r>
            <w:r w:rsidR="00EF482B">
              <w:rPr>
                <w:rFonts w:ascii="inherit" w:eastAsia="Times New Roman" w:hAnsi="inherit" w:cs="Times New Roman"/>
                <w:sz w:val="28"/>
                <w:szCs w:val="28"/>
                <w:lang w:val="uk-UA" w:eastAsia="ru-RU"/>
              </w:rPr>
              <w:t>6</w:t>
            </w:r>
            <w:r w:rsidRPr="0066451C">
              <w:rPr>
                <w:rFonts w:ascii="inherit" w:eastAsia="Times New Roman" w:hAnsi="inherit" w:cs="Times New Roman"/>
                <w:sz w:val="28"/>
                <w:szCs w:val="28"/>
                <w:lang w:eastAsia="ru-RU"/>
              </w:rPr>
              <w:t>р.)</w:t>
            </w:r>
          </w:p>
        </w:tc>
      </w:tr>
      <w:tr w:rsidR="0066451C" w:rsidRPr="0066451C" w:rsidTr="0066451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Ресурсне забезпечення</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Підвищення кваліфікаційного рівня педагогів. Залучення фахівців державних та громадських організацій у якості консультантів. Розробка та реалізація механізмів залучення додаткових фінансових і матеріальних ресурсів (цільових соціальних проектів, інвестицій, благодійних внесків тощо); підвищення ефективності використання бюджетних коштів.</w:t>
            </w:r>
          </w:p>
        </w:tc>
      </w:tr>
      <w:tr w:rsidR="0066451C" w:rsidRPr="0066451C" w:rsidTr="0066451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Структура</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5E37C9" w:rsidP="0066451C">
            <w:pPr>
              <w:spacing w:after="0" w:line="240" w:lineRule="auto"/>
              <w:rPr>
                <w:rFonts w:ascii="inherit" w:eastAsia="Times New Roman" w:hAnsi="inherit" w:cs="Times New Roman"/>
                <w:sz w:val="28"/>
                <w:szCs w:val="28"/>
                <w:lang w:eastAsia="ru-RU"/>
              </w:rPr>
            </w:pPr>
            <w:r>
              <w:rPr>
                <w:rFonts w:ascii="inherit" w:eastAsia="Times New Roman" w:hAnsi="inherit" w:cs="Times New Roman"/>
                <w:sz w:val="28"/>
                <w:szCs w:val="28"/>
                <w:lang w:eastAsia="ru-RU"/>
              </w:rPr>
              <w:t xml:space="preserve"> Вступ</w:t>
            </w:r>
            <w:r>
              <w:rPr>
                <w:rFonts w:ascii="inherit" w:eastAsia="Times New Roman" w:hAnsi="inherit" w:cs="Times New Roman"/>
                <w:sz w:val="28"/>
                <w:szCs w:val="28"/>
                <w:lang w:val="uk-UA" w:eastAsia="ru-RU"/>
              </w:rPr>
              <w:t>.</w:t>
            </w:r>
            <w:r>
              <w:rPr>
                <w:rFonts w:ascii="inherit" w:eastAsia="Times New Roman" w:hAnsi="inherit" w:cs="Times New Roman"/>
                <w:sz w:val="28"/>
                <w:szCs w:val="28"/>
                <w:lang w:eastAsia="ru-RU"/>
              </w:rPr>
              <w:t xml:space="preserve"> Загальні положення</w:t>
            </w:r>
            <w:r>
              <w:rPr>
                <w:rFonts w:ascii="inherit" w:eastAsia="Times New Roman" w:hAnsi="inherit" w:cs="Times New Roman"/>
                <w:sz w:val="28"/>
                <w:szCs w:val="28"/>
                <w:lang w:val="uk-UA" w:eastAsia="ru-RU"/>
              </w:rPr>
              <w:t>.</w:t>
            </w:r>
            <w:r w:rsidR="0066451C" w:rsidRPr="0066451C">
              <w:rPr>
                <w:rFonts w:ascii="inherit" w:eastAsia="Times New Roman" w:hAnsi="inherit" w:cs="Times New Roman"/>
                <w:sz w:val="28"/>
                <w:szCs w:val="28"/>
                <w:lang w:eastAsia="ru-RU"/>
              </w:rPr>
              <w:t xml:space="preserve">  Загальна стратегія розвитку </w:t>
            </w:r>
            <w:r>
              <w:rPr>
                <w:rFonts w:ascii="inherit" w:eastAsia="Times New Roman" w:hAnsi="inherit" w:cs="Times New Roman"/>
                <w:sz w:val="28"/>
                <w:szCs w:val="28"/>
                <w:lang w:eastAsia="ru-RU"/>
              </w:rPr>
              <w:t>закладу</w:t>
            </w:r>
            <w:r>
              <w:rPr>
                <w:rFonts w:ascii="inherit" w:eastAsia="Times New Roman" w:hAnsi="inherit" w:cs="Times New Roman"/>
                <w:sz w:val="28"/>
                <w:szCs w:val="28"/>
                <w:lang w:val="uk-UA" w:eastAsia="ru-RU"/>
              </w:rPr>
              <w:t>.</w:t>
            </w:r>
            <w:r>
              <w:rPr>
                <w:rFonts w:ascii="inherit" w:eastAsia="Times New Roman" w:hAnsi="inherit" w:cs="Times New Roman"/>
                <w:sz w:val="28"/>
                <w:szCs w:val="28"/>
                <w:lang w:eastAsia="ru-RU"/>
              </w:rPr>
              <w:t xml:space="preserve"> Управлінський аспект</w:t>
            </w:r>
            <w:r>
              <w:rPr>
                <w:rFonts w:ascii="inherit" w:eastAsia="Times New Roman" w:hAnsi="inherit" w:cs="Times New Roman"/>
                <w:sz w:val="28"/>
                <w:szCs w:val="28"/>
                <w:lang w:val="uk-UA" w:eastAsia="ru-RU"/>
              </w:rPr>
              <w:t xml:space="preserve">. </w:t>
            </w:r>
            <w:r>
              <w:rPr>
                <w:rFonts w:ascii="inherit" w:eastAsia="Times New Roman" w:hAnsi="inherit" w:cs="Times New Roman"/>
                <w:sz w:val="28"/>
                <w:szCs w:val="28"/>
                <w:lang w:eastAsia="ru-RU"/>
              </w:rPr>
              <w:t xml:space="preserve"> Методичний аспект</w:t>
            </w:r>
            <w:r>
              <w:rPr>
                <w:rFonts w:ascii="inherit" w:eastAsia="Times New Roman" w:hAnsi="inherit" w:cs="Times New Roman"/>
                <w:sz w:val="28"/>
                <w:szCs w:val="28"/>
                <w:lang w:val="uk-UA" w:eastAsia="ru-RU"/>
              </w:rPr>
              <w:t>.</w:t>
            </w:r>
            <w:r w:rsidR="0066451C" w:rsidRPr="0066451C">
              <w:rPr>
                <w:rFonts w:ascii="inherit" w:eastAsia="Times New Roman" w:hAnsi="inherit" w:cs="Times New Roman"/>
                <w:sz w:val="28"/>
                <w:szCs w:val="28"/>
                <w:lang w:eastAsia="ru-RU"/>
              </w:rPr>
              <w:t xml:space="preserve"> </w:t>
            </w:r>
            <w:r>
              <w:rPr>
                <w:rFonts w:ascii="inherit" w:eastAsia="Times New Roman" w:hAnsi="inherit" w:cs="Times New Roman"/>
                <w:sz w:val="28"/>
                <w:szCs w:val="28"/>
                <w:lang w:eastAsia="ru-RU"/>
              </w:rPr>
              <w:t xml:space="preserve"> Виховний аспект</w:t>
            </w:r>
            <w:r>
              <w:rPr>
                <w:rFonts w:ascii="inherit" w:eastAsia="Times New Roman" w:hAnsi="inherit" w:cs="Times New Roman"/>
                <w:sz w:val="28"/>
                <w:szCs w:val="28"/>
                <w:lang w:val="uk-UA" w:eastAsia="ru-RU"/>
              </w:rPr>
              <w:t>.</w:t>
            </w:r>
            <w:r>
              <w:rPr>
                <w:rFonts w:ascii="inherit" w:eastAsia="Times New Roman" w:hAnsi="inherit" w:cs="Times New Roman"/>
                <w:sz w:val="28"/>
                <w:szCs w:val="28"/>
                <w:lang w:eastAsia="ru-RU"/>
              </w:rPr>
              <w:t xml:space="preserve"> Психолого-педагогічний аспект</w:t>
            </w:r>
            <w:r>
              <w:rPr>
                <w:rFonts w:ascii="inherit" w:eastAsia="Times New Roman" w:hAnsi="inherit" w:cs="Times New Roman"/>
                <w:sz w:val="28"/>
                <w:szCs w:val="28"/>
                <w:lang w:val="uk-UA" w:eastAsia="ru-RU"/>
              </w:rPr>
              <w:t>.</w:t>
            </w:r>
            <w:r w:rsidR="0066451C" w:rsidRPr="0066451C">
              <w:rPr>
                <w:rFonts w:ascii="inherit" w:eastAsia="Times New Roman" w:hAnsi="inherit" w:cs="Times New Roman"/>
                <w:sz w:val="28"/>
                <w:szCs w:val="28"/>
                <w:lang w:eastAsia="ru-RU"/>
              </w:rPr>
              <w:t xml:space="preserve"> </w:t>
            </w:r>
            <w:r>
              <w:rPr>
                <w:rFonts w:ascii="inherit" w:eastAsia="Times New Roman" w:hAnsi="inherit" w:cs="Times New Roman"/>
                <w:sz w:val="28"/>
                <w:szCs w:val="28"/>
                <w:lang w:eastAsia="ru-RU"/>
              </w:rPr>
              <w:t xml:space="preserve"> Модель випускника. Фінансово-господарський аспект</w:t>
            </w:r>
            <w:r>
              <w:rPr>
                <w:rFonts w:ascii="inherit" w:eastAsia="Times New Roman" w:hAnsi="inherit" w:cs="Times New Roman"/>
                <w:sz w:val="28"/>
                <w:szCs w:val="28"/>
                <w:lang w:val="uk-UA" w:eastAsia="ru-RU"/>
              </w:rPr>
              <w:t>.</w:t>
            </w:r>
            <w:r w:rsidR="0066451C" w:rsidRPr="0066451C">
              <w:rPr>
                <w:rFonts w:ascii="inherit" w:eastAsia="Times New Roman" w:hAnsi="inherit" w:cs="Times New Roman"/>
                <w:sz w:val="28"/>
                <w:szCs w:val="28"/>
                <w:lang w:eastAsia="ru-RU"/>
              </w:rPr>
              <w:t xml:space="preserve">  Очікувані результати.</w:t>
            </w:r>
          </w:p>
          <w:p w:rsidR="0066451C" w:rsidRPr="0066451C" w:rsidRDefault="0066451C" w:rsidP="0066451C">
            <w:pPr>
              <w:spacing w:after="0" w:line="240" w:lineRule="auto"/>
              <w:textAlignment w:val="baseline"/>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Стратегічні проєкти.</w:t>
            </w:r>
          </w:p>
        </w:tc>
      </w:tr>
    </w:tbl>
    <w:p w:rsidR="005E37C9" w:rsidRDefault="005E37C9" w:rsidP="0066451C">
      <w:pPr>
        <w:shd w:val="clear" w:color="auto" w:fill="FFFFFF"/>
        <w:spacing w:after="0" w:line="240" w:lineRule="auto"/>
        <w:jc w:val="both"/>
        <w:textAlignment w:val="baseline"/>
        <w:rPr>
          <w:rFonts w:ascii="inherit" w:eastAsia="Times New Roman" w:hAnsi="inherit" w:cs="Arial"/>
          <w:b/>
          <w:bCs/>
          <w:color w:val="222222"/>
          <w:sz w:val="28"/>
          <w:szCs w:val="28"/>
          <w:lang w:val="uk-UA" w:eastAsia="ru-RU"/>
        </w:rPr>
      </w:pPr>
    </w:p>
    <w:p w:rsidR="005E37C9" w:rsidRDefault="005E37C9" w:rsidP="0066451C">
      <w:pPr>
        <w:shd w:val="clear" w:color="auto" w:fill="FFFFFF"/>
        <w:spacing w:after="0" w:line="240" w:lineRule="auto"/>
        <w:jc w:val="both"/>
        <w:textAlignment w:val="baseline"/>
        <w:rPr>
          <w:rFonts w:ascii="inherit" w:eastAsia="Times New Roman" w:hAnsi="inherit" w:cs="Arial"/>
          <w:b/>
          <w:bCs/>
          <w:color w:val="222222"/>
          <w:sz w:val="28"/>
          <w:szCs w:val="28"/>
          <w:lang w:val="uk-UA" w:eastAsia="ru-RU"/>
        </w:rPr>
      </w:pP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b/>
          <w:bCs/>
          <w:color w:val="222222"/>
          <w:sz w:val="28"/>
          <w:szCs w:val="28"/>
          <w:lang w:eastAsia="ru-RU"/>
        </w:rPr>
        <w:lastRenderedPageBreak/>
        <w:t xml:space="preserve">Мета стратегії розвитку </w:t>
      </w:r>
      <w:r w:rsidR="001C661D">
        <w:rPr>
          <w:rFonts w:ascii="inherit" w:eastAsia="Times New Roman" w:hAnsi="inherit" w:cs="Arial"/>
          <w:b/>
          <w:bCs/>
          <w:color w:val="222222"/>
          <w:sz w:val="28"/>
          <w:szCs w:val="28"/>
          <w:lang w:val="uk-UA" w:eastAsia="ru-RU"/>
        </w:rPr>
        <w:t>закладу</w:t>
      </w:r>
      <w:r w:rsidRPr="0066451C">
        <w:rPr>
          <w:rFonts w:ascii="inherit" w:eastAsia="Times New Roman" w:hAnsi="inherit" w:cs="Arial"/>
          <w:color w:val="222222"/>
          <w:sz w:val="28"/>
          <w:szCs w:val="28"/>
          <w:lang w:eastAsia="ru-RU"/>
        </w:rPr>
        <w:t> – визначити перспективи розвитку закладу, що надає якісну сучасну освіту шляхом вільного творчого навчання відповідно до суспільних потреб, зумовлених розвитком української держави.</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Освіта є основою інтелектуального, фізичного і культурного розвитку особистості, її успішної соціалізації, економічного добробуту, запорукою розвитку суспільства.</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Основними </w:t>
      </w:r>
      <w:r w:rsidRPr="0066451C">
        <w:rPr>
          <w:rFonts w:ascii="inherit" w:eastAsia="Times New Roman" w:hAnsi="inherit" w:cs="Arial"/>
          <w:b/>
          <w:bCs/>
          <w:color w:val="222222"/>
          <w:sz w:val="28"/>
          <w:szCs w:val="28"/>
          <w:lang w:eastAsia="ru-RU"/>
        </w:rPr>
        <w:t>стратегічними завданнями</w:t>
      </w:r>
      <w:r w:rsidRPr="0066451C">
        <w:rPr>
          <w:rFonts w:ascii="inherit" w:eastAsia="Times New Roman" w:hAnsi="inherit" w:cs="Arial"/>
          <w:color w:val="222222"/>
          <w:sz w:val="28"/>
          <w:szCs w:val="28"/>
          <w:lang w:eastAsia="ru-RU"/>
        </w:rPr>
        <w:t> розвитку закладу на </w:t>
      </w:r>
      <w:r w:rsidR="00971CAB">
        <w:rPr>
          <w:rFonts w:ascii="inherit" w:eastAsia="Times New Roman" w:hAnsi="inherit" w:cs="Arial"/>
          <w:color w:val="222222"/>
          <w:sz w:val="28"/>
          <w:szCs w:val="28"/>
          <w:lang w:val="uk-UA" w:eastAsia="ru-RU"/>
        </w:rPr>
        <w:t xml:space="preserve"> </w:t>
      </w:r>
      <w:r w:rsidR="00003EB8">
        <w:rPr>
          <w:rFonts w:ascii="inherit" w:eastAsia="Times New Roman" w:hAnsi="inherit" w:cs="Arial"/>
          <w:color w:val="222222"/>
          <w:sz w:val="28"/>
          <w:szCs w:val="28"/>
          <w:lang w:val="uk-UA" w:eastAsia="ru-RU"/>
        </w:rPr>
        <w:t xml:space="preserve">                          </w:t>
      </w:r>
      <w:r w:rsidRPr="0066451C">
        <w:rPr>
          <w:rFonts w:ascii="inherit" w:eastAsia="Times New Roman" w:hAnsi="inherit" w:cs="Arial"/>
          <w:b/>
          <w:bCs/>
          <w:color w:val="222222"/>
          <w:sz w:val="28"/>
          <w:szCs w:val="28"/>
          <w:lang w:eastAsia="ru-RU"/>
        </w:rPr>
        <w:t>20</w:t>
      </w:r>
      <w:r w:rsidR="00971CAB">
        <w:rPr>
          <w:rFonts w:ascii="inherit" w:eastAsia="Times New Roman" w:hAnsi="inherit" w:cs="Arial"/>
          <w:b/>
          <w:bCs/>
          <w:color w:val="222222"/>
          <w:sz w:val="28"/>
          <w:szCs w:val="28"/>
          <w:lang w:val="uk-UA" w:eastAsia="ru-RU"/>
        </w:rPr>
        <w:t>2</w:t>
      </w:r>
      <w:r w:rsidR="001C661D">
        <w:rPr>
          <w:rFonts w:ascii="inherit" w:eastAsia="Times New Roman" w:hAnsi="inherit" w:cs="Arial"/>
          <w:b/>
          <w:bCs/>
          <w:color w:val="222222"/>
          <w:sz w:val="28"/>
          <w:szCs w:val="28"/>
          <w:lang w:val="uk-UA" w:eastAsia="ru-RU"/>
        </w:rPr>
        <w:t>1</w:t>
      </w:r>
      <w:r w:rsidRPr="0066451C">
        <w:rPr>
          <w:rFonts w:ascii="inherit" w:eastAsia="Times New Roman" w:hAnsi="inherit" w:cs="Arial"/>
          <w:b/>
          <w:bCs/>
          <w:color w:val="222222"/>
          <w:sz w:val="28"/>
          <w:szCs w:val="28"/>
          <w:lang w:eastAsia="ru-RU"/>
        </w:rPr>
        <w:t xml:space="preserve"> – 202</w:t>
      </w:r>
      <w:r w:rsidR="00EF482B">
        <w:rPr>
          <w:rFonts w:ascii="inherit" w:eastAsia="Times New Roman" w:hAnsi="inherit" w:cs="Arial"/>
          <w:b/>
          <w:bCs/>
          <w:color w:val="222222"/>
          <w:sz w:val="28"/>
          <w:szCs w:val="28"/>
          <w:lang w:val="uk-UA" w:eastAsia="ru-RU"/>
        </w:rPr>
        <w:t>6</w:t>
      </w:r>
      <w:r w:rsidRPr="0066451C">
        <w:rPr>
          <w:rFonts w:ascii="inherit" w:eastAsia="Times New Roman" w:hAnsi="inherit" w:cs="Arial"/>
          <w:color w:val="222222"/>
          <w:sz w:val="28"/>
          <w:szCs w:val="28"/>
          <w:lang w:eastAsia="ru-RU"/>
        </w:rPr>
        <w:t> роки</w:t>
      </w:r>
      <w:proofErr w:type="gramStart"/>
      <w:r w:rsidRPr="0066451C">
        <w:rPr>
          <w:rFonts w:ascii="inherit" w:eastAsia="Times New Roman" w:hAnsi="inherit" w:cs="Arial"/>
          <w:color w:val="222222"/>
          <w:sz w:val="28"/>
          <w:szCs w:val="28"/>
          <w:lang w:eastAsia="ru-RU"/>
        </w:rPr>
        <w:t xml:space="preserve"> є:</w:t>
      </w:r>
      <w:proofErr w:type="gramEnd"/>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1. Формування багатомірного освітнього простору для здобувачів освіти, орієнтованого на автономію, академічну свободу для всебічного розвитоку особистості, як найвищої цінності суспільства, її талантів, інтелектуальних, творчих і фізичних здібностей.</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2. Забе</w:t>
      </w:r>
      <w:r w:rsidR="005E37C9">
        <w:rPr>
          <w:rFonts w:ascii="inherit" w:eastAsia="Times New Roman" w:hAnsi="inherit" w:cs="Arial"/>
          <w:color w:val="222222"/>
          <w:sz w:val="28"/>
          <w:szCs w:val="28"/>
          <w:lang w:val="uk-UA" w:eastAsia="ru-RU"/>
        </w:rPr>
        <w:t>з</w:t>
      </w:r>
      <w:r w:rsidRPr="0066451C">
        <w:rPr>
          <w:rFonts w:ascii="inherit" w:eastAsia="Times New Roman" w:hAnsi="inherit" w:cs="Arial"/>
          <w:color w:val="222222"/>
          <w:sz w:val="28"/>
          <w:szCs w:val="28"/>
          <w:lang w:eastAsia="ru-RU"/>
        </w:rPr>
        <w:t>печення якості надання освітніх послуг на початковому, базовому та профільному середньому рівнях освіти.</w:t>
      </w:r>
    </w:p>
    <w:p w:rsidR="0066451C" w:rsidRPr="0066451C" w:rsidRDefault="005E37C9"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Pr>
          <w:rFonts w:ascii="inherit" w:eastAsia="Times New Roman" w:hAnsi="inherit" w:cs="Arial"/>
          <w:color w:val="222222"/>
          <w:sz w:val="28"/>
          <w:szCs w:val="28"/>
          <w:lang w:eastAsia="ru-RU"/>
        </w:rPr>
        <w:t>3. Формування цінностей</w:t>
      </w:r>
      <w:r>
        <w:rPr>
          <w:rFonts w:ascii="inherit" w:eastAsia="Times New Roman" w:hAnsi="inherit" w:cs="Arial"/>
          <w:color w:val="222222"/>
          <w:sz w:val="28"/>
          <w:szCs w:val="28"/>
          <w:lang w:val="uk-UA" w:eastAsia="ru-RU"/>
        </w:rPr>
        <w:t xml:space="preserve">, </w:t>
      </w:r>
      <w:r w:rsidR="0066451C" w:rsidRPr="0066451C">
        <w:rPr>
          <w:rFonts w:ascii="inherit" w:eastAsia="Times New Roman" w:hAnsi="inherit" w:cs="Arial"/>
          <w:color w:val="222222"/>
          <w:sz w:val="28"/>
          <w:szCs w:val="28"/>
          <w:lang w:eastAsia="ru-RU"/>
        </w:rPr>
        <w:t xml:space="preserve">необхідних для самореалізації здобувачів освіти </w:t>
      </w:r>
      <w:r>
        <w:rPr>
          <w:rFonts w:ascii="inherit" w:eastAsia="Times New Roman" w:hAnsi="inherit" w:cs="Arial"/>
          <w:color w:val="222222"/>
          <w:sz w:val="28"/>
          <w:szCs w:val="28"/>
          <w:lang w:val="uk-UA" w:eastAsia="ru-RU"/>
        </w:rPr>
        <w:t xml:space="preserve">та їх </w:t>
      </w:r>
      <w:r w:rsidR="0066451C" w:rsidRPr="0066451C">
        <w:rPr>
          <w:rFonts w:ascii="inherit" w:eastAsia="Times New Roman" w:hAnsi="inherit" w:cs="Arial"/>
          <w:color w:val="222222"/>
          <w:sz w:val="28"/>
          <w:szCs w:val="28"/>
          <w:lang w:eastAsia="ru-RU"/>
        </w:rPr>
        <w:t>компетентностей.</w:t>
      </w:r>
    </w:p>
    <w:p w:rsidR="0066451C" w:rsidRPr="0066451C" w:rsidRDefault="001C661D"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Pr>
          <w:rFonts w:ascii="inherit" w:eastAsia="Times New Roman" w:hAnsi="inherit" w:cs="Arial"/>
          <w:color w:val="222222"/>
          <w:sz w:val="28"/>
          <w:szCs w:val="28"/>
          <w:lang w:val="uk-UA" w:eastAsia="ru-RU"/>
        </w:rPr>
        <w:t>4</w:t>
      </w:r>
      <w:r w:rsidR="0066451C" w:rsidRPr="0066451C">
        <w:rPr>
          <w:rFonts w:ascii="inherit" w:eastAsia="Times New Roman" w:hAnsi="inherit" w:cs="Arial"/>
          <w:color w:val="222222"/>
          <w:sz w:val="28"/>
          <w:szCs w:val="28"/>
          <w:lang w:eastAsia="ru-RU"/>
        </w:rPr>
        <w:t>. Гуманістична направленість педагогічного процесу, повага до особистості учасників освітнього процесу.</w:t>
      </w:r>
    </w:p>
    <w:p w:rsidR="0066451C" w:rsidRPr="0066451C" w:rsidRDefault="001C661D"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Pr>
          <w:rFonts w:ascii="inherit" w:eastAsia="Times New Roman" w:hAnsi="inherit" w:cs="Arial"/>
          <w:color w:val="222222"/>
          <w:sz w:val="28"/>
          <w:szCs w:val="28"/>
          <w:lang w:val="uk-UA" w:eastAsia="ru-RU"/>
        </w:rPr>
        <w:t>5</w:t>
      </w:r>
      <w:r w:rsidR="0066451C" w:rsidRPr="0066451C">
        <w:rPr>
          <w:rFonts w:ascii="inherit" w:eastAsia="Times New Roman" w:hAnsi="inherit" w:cs="Arial"/>
          <w:color w:val="222222"/>
          <w:sz w:val="28"/>
          <w:szCs w:val="28"/>
          <w:lang w:eastAsia="ru-RU"/>
        </w:rPr>
        <w:t>. Надання освітніх послуг через форми здобуття освіти згідно чинного законодавства (очна, дистанційна, сімейна, екстернатна, мережева, педагогічний патронаж).</w:t>
      </w:r>
    </w:p>
    <w:p w:rsidR="0066451C" w:rsidRPr="0066451C" w:rsidRDefault="001C661D"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Pr>
          <w:rFonts w:ascii="inherit" w:eastAsia="Times New Roman" w:hAnsi="inherit" w:cs="Arial"/>
          <w:color w:val="222222"/>
          <w:sz w:val="28"/>
          <w:szCs w:val="28"/>
          <w:lang w:val="uk-UA" w:eastAsia="ru-RU"/>
        </w:rPr>
        <w:t>6</w:t>
      </w:r>
      <w:r w:rsidR="0066451C" w:rsidRPr="0066451C">
        <w:rPr>
          <w:rFonts w:ascii="inherit" w:eastAsia="Times New Roman" w:hAnsi="inherit" w:cs="Arial"/>
          <w:color w:val="222222"/>
          <w:sz w:val="28"/>
          <w:szCs w:val="28"/>
          <w:lang w:eastAsia="ru-RU"/>
        </w:rPr>
        <w:t xml:space="preserve">. Виховання відповідальних громадян, які здатні до </w:t>
      </w:r>
      <w:proofErr w:type="gramStart"/>
      <w:r w:rsidR="0066451C" w:rsidRPr="0066451C">
        <w:rPr>
          <w:rFonts w:ascii="inherit" w:eastAsia="Times New Roman" w:hAnsi="inherit" w:cs="Arial"/>
          <w:color w:val="222222"/>
          <w:sz w:val="28"/>
          <w:szCs w:val="28"/>
          <w:lang w:eastAsia="ru-RU"/>
        </w:rPr>
        <w:t>св</w:t>
      </w:r>
      <w:proofErr w:type="gramEnd"/>
      <w:r w:rsidR="0066451C" w:rsidRPr="0066451C">
        <w:rPr>
          <w:rFonts w:ascii="inherit" w:eastAsia="Times New Roman" w:hAnsi="inherit" w:cs="Arial"/>
          <w:color w:val="222222"/>
          <w:sz w:val="28"/>
          <w:szCs w:val="28"/>
          <w:lang w:eastAsia="ru-RU"/>
        </w:rPr>
        <w:t>ідомого суспільного вибору та спрямування своєї діяльності на користь іншим людям, громадськості, суспільств</w:t>
      </w:r>
      <w:r w:rsidR="00003EB8">
        <w:rPr>
          <w:rFonts w:ascii="inherit" w:eastAsia="Times New Roman" w:hAnsi="inherit" w:cs="Arial"/>
          <w:color w:val="222222"/>
          <w:sz w:val="28"/>
          <w:szCs w:val="28"/>
          <w:lang w:val="uk-UA" w:eastAsia="ru-RU"/>
        </w:rPr>
        <w:t>у</w:t>
      </w:r>
      <w:r w:rsidR="0066451C" w:rsidRPr="0066451C">
        <w:rPr>
          <w:rFonts w:ascii="inherit" w:eastAsia="Times New Roman" w:hAnsi="inherit" w:cs="Arial"/>
          <w:color w:val="222222"/>
          <w:sz w:val="28"/>
          <w:szCs w:val="28"/>
          <w:lang w:eastAsia="ru-RU"/>
        </w:rPr>
        <w:t>.</w:t>
      </w:r>
    </w:p>
    <w:p w:rsidR="0066451C" w:rsidRPr="0066451C" w:rsidRDefault="001C661D"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Pr>
          <w:rFonts w:ascii="inherit" w:eastAsia="Times New Roman" w:hAnsi="inherit" w:cs="Arial"/>
          <w:color w:val="222222"/>
          <w:sz w:val="28"/>
          <w:szCs w:val="28"/>
          <w:lang w:val="uk-UA" w:eastAsia="ru-RU"/>
        </w:rPr>
        <w:t>7</w:t>
      </w:r>
      <w:r w:rsidR="0066451C" w:rsidRPr="0066451C">
        <w:rPr>
          <w:rFonts w:ascii="inherit" w:eastAsia="Times New Roman" w:hAnsi="inherit" w:cs="Arial"/>
          <w:color w:val="222222"/>
          <w:sz w:val="28"/>
          <w:szCs w:val="28"/>
          <w:lang w:eastAsia="ru-RU"/>
        </w:rPr>
        <w:t>. Розвиток творчої ініціативи та</w:t>
      </w:r>
      <w:r w:rsidR="005E37C9">
        <w:rPr>
          <w:rFonts w:ascii="inherit" w:eastAsia="Times New Roman" w:hAnsi="inherit" w:cs="Arial"/>
          <w:color w:val="222222"/>
          <w:sz w:val="28"/>
          <w:szCs w:val="28"/>
          <w:lang w:eastAsia="ru-RU"/>
        </w:rPr>
        <w:t xml:space="preserve"> академічної свободи педагогів </w:t>
      </w:r>
      <w:r w:rsidR="005E37C9">
        <w:rPr>
          <w:rFonts w:ascii="inherit" w:eastAsia="Times New Roman" w:hAnsi="inherit" w:cs="Arial"/>
          <w:color w:val="222222"/>
          <w:sz w:val="28"/>
          <w:szCs w:val="28"/>
          <w:lang w:val="uk-UA" w:eastAsia="ru-RU"/>
        </w:rPr>
        <w:t>у</w:t>
      </w:r>
      <w:r w:rsidR="0066451C" w:rsidRPr="0066451C">
        <w:rPr>
          <w:rFonts w:ascii="inherit" w:eastAsia="Times New Roman" w:hAnsi="inherit" w:cs="Arial"/>
          <w:color w:val="222222"/>
          <w:sz w:val="28"/>
          <w:szCs w:val="28"/>
          <w:lang w:eastAsia="ru-RU"/>
        </w:rPr>
        <w:t xml:space="preserve"> пошуках нових форм і методів педагогічної діяльності для надання якісних освітніх послуг.</w:t>
      </w:r>
    </w:p>
    <w:p w:rsidR="0066451C" w:rsidRPr="0066451C" w:rsidRDefault="001C661D"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Pr>
          <w:rFonts w:ascii="inherit" w:eastAsia="Times New Roman" w:hAnsi="inherit" w:cs="Arial"/>
          <w:color w:val="222222"/>
          <w:sz w:val="28"/>
          <w:szCs w:val="28"/>
          <w:lang w:val="uk-UA" w:eastAsia="ru-RU"/>
        </w:rPr>
        <w:t>8</w:t>
      </w:r>
      <w:r w:rsidR="005E37C9">
        <w:rPr>
          <w:rFonts w:ascii="inherit" w:eastAsia="Times New Roman" w:hAnsi="inherit" w:cs="Arial"/>
          <w:color w:val="222222"/>
          <w:sz w:val="28"/>
          <w:szCs w:val="28"/>
          <w:lang w:eastAsia="ru-RU"/>
        </w:rPr>
        <w:t xml:space="preserve">. Розвиток </w:t>
      </w:r>
      <w:r w:rsidR="005E37C9">
        <w:rPr>
          <w:rFonts w:ascii="inherit" w:eastAsia="Times New Roman" w:hAnsi="inherit" w:cs="Arial"/>
          <w:color w:val="222222"/>
          <w:sz w:val="28"/>
          <w:szCs w:val="28"/>
          <w:lang w:val="uk-UA" w:eastAsia="ru-RU"/>
        </w:rPr>
        <w:t>у</w:t>
      </w:r>
      <w:r w:rsidR="0066451C" w:rsidRPr="0066451C">
        <w:rPr>
          <w:rFonts w:ascii="inherit" w:eastAsia="Times New Roman" w:hAnsi="inherit" w:cs="Arial"/>
          <w:color w:val="222222"/>
          <w:sz w:val="28"/>
          <w:szCs w:val="28"/>
          <w:lang w:eastAsia="ru-RU"/>
        </w:rPr>
        <w:t xml:space="preserve"> здобувачів освіти пізнавальних інтересів і здібностей, потреби глибокого і творчого оволодіння знаннями, навчання самостійного набуття знань, прагнення постійно знайомитися з найновішими досягненнями науки і техніки.</w:t>
      </w:r>
    </w:p>
    <w:p w:rsidR="0066451C" w:rsidRPr="0066451C" w:rsidRDefault="001C661D"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Pr>
          <w:rFonts w:ascii="inherit" w:eastAsia="Times New Roman" w:hAnsi="inherit" w:cs="Arial"/>
          <w:color w:val="222222"/>
          <w:sz w:val="28"/>
          <w:szCs w:val="28"/>
          <w:lang w:val="uk-UA" w:eastAsia="ru-RU"/>
        </w:rPr>
        <w:t>9</w:t>
      </w:r>
      <w:r w:rsidR="0066451C" w:rsidRPr="0066451C">
        <w:rPr>
          <w:rFonts w:ascii="inherit" w:eastAsia="Times New Roman" w:hAnsi="inherit" w:cs="Arial"/>
          <w:color w:val="222222"/>
          <w:sz w:val="28"/>
          <w:szCs w:val="28"/>
          <w:lang w:eastAsia="ru-RU"/>
        </w:rPr>
        <w:t>. Прищеплення</w:t>
      </w:r>
      <w:r w:rsidR="005E37C9">
        <w:rPr>
          <w:rFonts w:ascii="inherit" w:eastAsia="Times New Roman" w:hAnsi="inherit" w:cs="Arial"/>
          <w:color w:val="222222"/>
          <w:sz w:val="28"/>
          <w:szCs w:val="28"/>
          <w:lang w:val="uk-UA" w:eastAsia="ru-RU"/>
        </w:rPr>
        <w:t xml:space="preserve"> </w:t>
      </w:r>
      <w:r w:rsidR="0066451C" w:rsidRPr="0066451C">
        <w:rPr>
          <w:rFonts w:ascii="inherit" w:eastAsia="Times New Roman" w:hAnsi="inherit" w:cs="Arial"/>
          <w:color w:val="222222"/>
          <w:sz w:val="28"/>
          <w:szCs w:val="28"/>
          <w:lang w:eastAsia="ru-RU"/>
        </w:rPr>
        <w:t>здобувачам освіти шанобливого ставлення до культури, звичаїв, традицій усіх народів, що населяють Україну.</w:t>
      </w:r>
    </w:p>
    <w:p w:rsidR="0066451C" w:rsidRPr="0066451C" w:rsidRDefault="005E37C9"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Pr>
          <w:rFonts w:ascii="inherit" w:eastAsia="Times New Roman" w:hAnsi="inherit" w:cs="Arial"/>
          <w:color w:val="222222"/>
          <w:sz w:val="28"/>
          <w:szCs w:val="28"/>
          <w:lang w:eastAsia="ru-RU"/>
        </w:rPr>
        <w:t>1</w:t>
      </w:r>
      <w:r w:rsidR="001C661D">
        <w:rPr>
          <w:rFonts w:ascii="inherit" w:eastAsia="Times New Roman" w:hAnsi="inherit" w:cs="Arial"/>
          <w:color w:val="222222"/>
          <w:sz w:val="28"/>
          <w:szCs w:val="28"/>
          <w:lang w:val="uk-UA" w:eastAsia="ru-RU"/>
        </w:rPr>
        <w:t>0</w:t>
      </w:r>
      <w:r>
        <w:rPr>
          <w:rFonts w:ascii="inherit" w:eastAsia="Times New Roman" w:hAnsi="inherit" w:cs="Arial"/>
          <w:color w:val="222222"/>
          <w:sz w:val="28"/>
          <w:szCs w:val="28"/>
          <w:lang w:eastAsia="ru-RU"/>
        </w:rPr>
        <w:t xml:space="preserve">. Врахування вікових та </w:t>
      </w:r>
      <w:r w:rsidR="0066451C" w:rsidRPr="0066451C">
        <w:rPr>
          <w:rFonts w:ascii="inherit" w:eastAsia="Times New Roman" w:hAnsi="inherit" w:cs="Arial"/>
          <w:color w:val="222222"/>
          <w:sz w:val="28"/>
          <w:szCs w:val="28"/>
          <w:lang w:eastAsia="ru-RU"/>
        </w:rPr>
        <w:t xml:space="preserve">індивідуальних особливостей здобувачів освіти і вибір оптимальної системи способів навчання і виховання з </w:t>
      </w:r>
      <w:r>
        <w:rPr>
          <w:rFonts w:ascii="inherit" w:eastAsia="Times New Roman" w:hAnsi="inherit" w:cs="Arial"/>
          <w:color w:val="222222"/>
          <w:sz w:val="28"/>
          <w:szCs w:val="28"/>
          <w:lang w:val="uk-UA" w:eastAsia="ru-RU"/>
        </w:rPr>
        <w:t>у</w:t>
      </w:r>
      <w:r w:rsidR="0066451C" w:rsidRPr="0066451C">
        <w:rPr>
          <w:rFonts w:ascii="inherit" w:eastAsia="Times New Roman" w:hAnsi="inherit" w:cs="Arial"/>
          <w:color w:val="222222"/>
          <w:sz w:val="28"/>
          <w:szCs w:val="28"/>
          <w:lang w:eastAsia="ru-RU"/>
        </w:rPr>
        <w:t>рахуванням індивідуальних рис характеру кожної дитини.</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1</w:t>
      </w:r>
      <w:r w:rsidR="001C661D">
        <w:rPr>
          <w:rFonts w:ascii="inherit" w:eastAsia="Times New Roman" w:hAnsi="inherit" w:cs="Arial"/>
          <w:color w:val="222222"/>
          <w:sz w:val="28"/>
          <w:szCs w:val="28"/>
          <w:lang w:val="uk-UA" w:eastAsia="ru-RU"/>
        </w:rPr>
        <w:t>1</w:t>
      </w:r>
      <w:r w:rsidRPr="0066451C">
        <w:rPr>
          <w:rFonts w:ascii="inherit" w:eastAsia="Times New Roman" w:hAnsi="inherit" w:cs="Arial"/>
          <w:color w:val="222222"/>
          <w:sz w:val="28"/>
          <w:szCs w:val="28"/>
          <w:lang w:eastAsia="ru-RU"/>
        </w:rPr>
        <w:t>. Створення умов для надання освітніх послуг особам з особливими освітніми потребами ( інклюзивне, індивідуальне навчання).</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1</w:t>
      </w:r>
      <w:r w:rsidR="001C661D">
        <w:rPr>
          <w:rFonts w:ascii="inherit" w:eastAsia="Times New Roman" w:hAnsi="inherit" w:cs="Arial"/>
          <w:color w:val="222222"/>
          <w:sz w:val="28"/>
          <w:szCs w:val="28"/>
          <w:lang w:val="uk-UA" w:eastAsia="ru-RU"/>
        </w:rPr>
        <w:t>2</w:t>
      </w:r>
      <w:r w:rsidRPr="0066451C">
        <w:rPr>
          <w:rFonts w:ascii="inherit" w:eastAsia="Times New Roman" w:hAnsi="inherit" w:cs="Arial"/>
          <w:color w:val="222222"/>
          <w:sz w:val="28"/>
          <w:szCs w:val="28"/>
          <w:lang w:eastAsia="ru-RU"/>
        </w:rPr>
        <w:t xml:space="preserve">. Виховання свідомого </w:t>
      </w:r>
      <w:r w:rsidR="008A51AE">
        <w:rPr>
          <w:rFonts w:ascii="inherit" w:eastAsia="Times New Roman" w:hAnsi="inherit" w:cs="Arial"/>
          <w:color w:val="222222"/>
          <w:sz w:val="28"/>
          <w:szCs w:val="28"/>
          <w:lang w:val="uk-UA" w:eastAsia="ru-RU"/>
        </w:rPr>
        <w:t>ставлення</w:t>
      </w:r>
      <w:r w:rsidRPr="0066451C">
        <w:rPr>
          <w:rFonts w:ascii="inherit" w:eastAsia="Times New Roman" w:hAnsi="inherit" w:cs="Arial"/>
          <w:color w:val="222222"/>
          <w:sz w:val="28"/>
          <w:szCs w:val="28"/>
          <w:lang w:eastAsia="ru-RU"/>
        </w:rPr>
        <w:t xml:space="preserve"> до в</w:t>
      </w:r>
      <w:r w:rsidR="008A51AE">
        <w:rPr>
          <w:rFonts w:ascii="inherit" w:eastAsia="Times New Roman" w:hAnsi="inherit" w:cs="Arial"/>
          <w:color w:val="222222"/>
          <w:sz w:val="28"/>
          <w:szCs w:val="28"/>
          <w:lang w:eastAsia="ru-RU"/>
        </w:rPr>
        <w:t xml:space="preserve">сіх видів діяльності </w:t>
      </w:r>
      <w:r w:rsidR="008A51AE">
        <w:rPr>
          <w:rFonts w:ascii="inherit" w:eastAsia="Times New Roman" w:hAnsi="inherit" w:cs="Arial"/>
          <w:color w:val="222222"/>
          <w:sz w:val="28"/>
          <w:szCs w:val="28"/>
          <w:lang w:val="uk-UA" w:eastAsia="ru-RU"/>
        </w:rPr>
        <w:t>та</w:t>
      </w:r>
      <w:r w:rsidRPr="0066451C">
        <w:rPr>
          <w:rFonts w:ascii="inherit" w:eastAsia="Times New Roman" w:hAnsi="inherit" w:cs="Arial"/>
          <w:color w:val="222222"/>
          <w:sz w:val="28"/>
          <w:szCs w:val="28"/>
          <w:lang w:eastAsia="ru-RU"/>
        </w:rPr>
        <w:t xml:space="preserve"> людських відносин на основі самостійності та творчої активності здобувачів освіти.</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1</w:t>
      </w:r>
      <w:r w:rsidR="001C661D">
        <w:rPr>
          <w:rFonts w:ascii="inherit" w:eastAsia="Times New Roman" w:hAnsi="inherit" w:cs="Arial"/>
          <w:color w:val="222222"/>
          <w:sz w:val="28"/>
          <w:szCs w:val="28"/>
          <w:lang w:val="uk-UA" w:eastAsia="ru-RU"/>
        </w:rPr>
        <w:t>3</w:t>
      </w:r>
      <w:r w:rsidRPr="0066451C">
        <w:rPr>
          <w:rFonts w:ascii="inherit" w:eastAsia="Times New Roman" w:hAnsi="inherit" w:cs="Arial"/>
          <w:color w:val="222222"/>
          <w:sz w:val="28"/>
          <w:szCs w:val="28"/>
          <w:lang w:eastAsia="ru-RU"/>
        </w:rPr>
        <w:t>. Збереження та зміцнення морального та фізичного здоров’я учасників освітнього процесу.</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1</w:t>
      </w:r>
      <w:r w:rsidR="001C661D">
        <w:rPr>
          <w:rFonts w:ascii="inherit" w:eastAsia="Times New Roman" w:hAnsi="inherit" w:cs="Arial"/>
          <w:color w:val="222222"/>
          <w:sz w:val="28"/>
          <w:szCs w:val="28"/>
          <w:lang w:val="uk-UA" w:eastAsia="ru-RU"/>
        </w:rPr>
        <w:t>4</w:t>
      </w:r>
      <w:r w:rsidRPr="0066451C">
        <w:rPr>
          <w:rFonts w:ascii="inherit" w:eastAsia="Times New Roman" w:hAnsi="inherit" w:cs="Arial"/>
          <w:color w:val="222222"/>
          <w:sz w:val="28"/>
          <w:szCs w:val="28"/>
          <w:lang w:eastAsia="ru-RU"/>
        </w:rPr>
        <w:t>. Підвищення професійного рівня</w:t>
      </w:r>
      <w:r w:rsidR="008A51AE">
        <w:rPr>
          <w:rFonts w:ascii="inherit" w:eastAsia="Times New Roman" w:hAnsi="inherit" w:cs="Arial"/>
          <w:color w:val="222222"/>
          <w:sz w:val="28"/>
          <w:szCs w:val="28"/>
          <w:lang w:val="uk-UA" w:eastAsia="ru-RU"/>
        </w:rPr>
        <w:t xml:space="preserve"> </w:t>
      </w:r>
      <w:r w:rsidRPr="0066451C">
        <w:rPr>
          <w:rFonts w:ascii="inherit" w:eastAsia="Times New Roman" w:hAnsi="inherit" w:cs="Arial"/>
          <w:color w:val="222222"/>
          <w:sz w:val="28"/>
          <w:szCs w:val="28"/>
          <w:lang w:eastAsia="ru-RU"/>
        </w:rPr>
        <w:t xml:space="preserve"> кадрового по</w:t>
      </w:r>
      <w:r w:rsidRPr="0066451C">
        <w:rPr>
          <w:rFonts w:ascii="inherit" w:eastAsia="Times New Roman" w:hAnsi="inherit" w:cs="Arial"/>
          <w:color w:val="222222"/>
          <w:sz w:val="28"/>
          <w:szCs w:val="28"/>
          <w:lang w:eastAsia="ru-RU"/>
        </w:rPr>
        <w:softHyphen/>
        <w:t>тенціалу згідно Положення проатестацію та сертифікацію педагогічних працівників.</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lastRenderedPageBreak/>
        <w:t>1</w:t>
      </w:r>
      <w:r w:rsidR="001C661D">
        <w:rPr>
          <w:rFonts w:ascii="inherit" w:eastAsia="Times New Roman" w:hAnsi="inherit" w:cs="Arial"/>
          <w:color w:val="222222"/>
          <w:sz w:val="28"/>
          <w:szCs w:val="28"/>
          <w:lang w:val="uk-UA" w:eastAsia="ru-RU"/>
        </w:rPr>
        <w:t>5</w:t>
      </w:r>
      <w:r w:rsidRPr="0066451C">
        <w:rPr>
          <w:rFonts w:ascii="inherit" w:eastAsia="Times New Roman" w:hAnsi="inherit" w:cs="Arial"/>
          <w:color w:val="222222"/>
          <w:sz w:val="28"/>
          <w:szCs w:val="28"/>
          <w:lang w:eastAsia="ru-RU"/>
        </w:rPr>
        <w:t xml:space="preserve">. Перехід на академічну, організаційну, фінансову, кадрову автономію </w:t>
      </w:r>
      <w:r w:rsidR="001C661D">
        <w:rPr>
          <w:rFonts w:ascii="inherit" w:eastAsia="Times New Roman" w:hAnsi="inherit" w:cs="Arial"/>
          <w:color w:val="222222"/>
          <w:sz w:val="28"/>
          <w:szCs w:val="28"/>
          <w:lang w:val="uk-UA" w:eastAsia="ru-RU"/>
        </w:rPr>
        <w:t>закладу</w:t>
      </w:r>
      <w:r w:rsidR="008A51AE">
        <w:rPr>
          <w:rFonts w:ascii="inherit" w:eastAsia="Times New Roman" w:hAnsi="inherit" w:cs="Arial"/>
          <w:color w:val="222222"/>
          <w:sz w:val="28"/>
          <w:szCs w:val="28"/>
          <w:lang w:val="uk-UA" w:eastAsia="ru-RU"/>
        </w:rPr>
        <w:t>.</w:t>
      </w:r>
    </w:p>
    <w:p w:rsid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r w:rsidRPr="0066451C">
        <w:rPr>
          <w:rFonts w:ascii="inherit" w:eastAsia="Times New Roman" w:hAnsi="inherit" w:cs="Arial"/>
          <w:color w:val="222222"/>
          <w:sz w:val="28"/>
          <w:szCs w:val="28"/>
          <w:lang w:eastAsia="ru-RU"/>
        </w:rPr>
        <w:t>1</w:t>
      </w:r>
      <w:r w:rsidR="001C661D">
        <w:rPr>
          <w:rFonts w:ascii="inherit" w:eastAsia="Times New Roman" w:hAnsi="inherit" w:cs="Arial"/>
          <w:color w:val="222222"/>
          <w:sz w:val="28"/>
          <w:szCs w:val="28"/>
          <w:lang w:val="uk-UA" w:eastAsia="ru-RU"/>
        </w:rPr>
        <w:t>6</w:t>
      </w:r>
      <w:r w:rsidRPr="0066451C">
        <w:rPr>
          <w:rFonts w:ascii="inherit" w:eastAsia="Times New Roman" w:hAnsi="inherit" w:cs="Arial"/>
          <w:color w:val="222222"/>
          <w:sz w:val="28"/>
          <w:szCs w:val="28"/>
          <w:lang w:eastAsia="ru-RU"/>
        </w:rPr>
        <w:t xml:space="preserve">. Забезпечення прозорості та інформаційної відкритості з приводу роботи </w:t>
      </w:r>
      <w:r w:rsidR="001C661D">
        <w:rPr>
          <w:rFonts w:ascii="inherit" w:eastAsia="Times New Roman" w:hAnsi="inherit" w:cs="Arial"/>
          <w:color w:val="222222"/>
          <w:sz w:val="28"/>
          <w:szCs w:val="28"/>
          <w:lang w:val="uk-UA" w:eastAsia="ru-RU"/>
        </w:rPr>
        <w:t>закладу</w:t>
      </w:r>
      <w:r w:rsidRPr="0066451C">
        <w:rPr>
          <w:rFonts w:ascii="inherit" w:eastAsia="Times New Roman" w:hAnsi="inherit" w:cs="Arial"/>
          <w:color w:val="222222"/>
          <w:sz w:val="28"/>
          <w:szCs w:val="28"/>
          <w:lang w:eastAsia="ru-RU"/>
        </w:rPr>
        <w:t xml:space="preserve"> на власному вебсайті.</w:t>
      </w:r>
    </w:p>
    <w:p w:rsidR="008A51AE" w:rsidRDefault="008A51AE"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p>
    <w:p w:rsidR="008A51AE" w:rsidRPr="00D32476" w:rsidRDefault="0066451C" w:rsidP="008A51AE">
      <w:pPr>
        <w:pStyle w:val="aa"/>
        <w:numPr>
          <w:ilvl w:val="0"/>
          <w:numId w:val="2"/>
        </w:numPr>
        <w:shd w:val="clear" w:color="auto" w:fill="FFFFFF"/>
        <w:spacing w:after="0" w:line="240" w:lineRule="auto"/>
        <w:jc w:val="both"/>
        <w:textAlignment w:val="baseline"/>
        <w:rPr>
          <w:rFonts w:ascii="inherit" w:eastAsia="Times New Roman" w:hAnsi="inherit" w:cs="Arial"/>
          <w:color w:val="222222"/>
          <w:sz w:val="28"/>
          <w:szCs w:val="28"/>
          <w:lang w:val="uk-UA" w:eastAsia="ru-RU"/>
        </w:rPr>
      </w:pPr>
      <w:proofErr w:type="gramStart"/>
      <w:r w:rsidRPr="00D32476">
        <w:rPr>
          <w:rFonts w:ascii="inherit" w:eastAsia="Times New Roman" w:hAnsi="inherit" w:cs="Arial"/>
          <w:b/>
          <w:bCs/>
          <w:color w:val="222222"/>
          <w:sz w:val="28"/>
          <w:szCs w:val="28"/>
          <w:lang w:eastAsia="ru-RU"/>
        </w:rPr>
        <w:t>Вступ</w:t>
      </w:r>
      <w:proofErr w:type="gramEnd"/>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proofErr w:type="gramStart"/>
      <w:r w:rsidRPr="0066451C">
        <w:rPr>
          <w:rFonts w:ascii="inherit" w:eastAsia="Times New Roman" w:hAnsi="inherit" w:cs="Arial"/>
          <w:color w:val="222222"/>
          <w:sz w:val="28"/>
          <w:szCs w:val="28"/>
          <w:lang w:eastAsia="ru-RU"/>
        </w:rPr>
        <w:t>П</w:t>
      </w:r>
      <w:proofErr w:type="gramEnd"/>
      <w:r w:rsidRPr="0066451C">
        <w:rPr>
          <w:rFonts w:ascii="inherit" w:eastAsia="Times New Roman" w:hAnsi="inherit" w:cs="Arial"/>
          <w:color w:val="222222"/>
          <w:sz w:val="28"/>
          <w:szCs w:val="28"/>
          <w:lang w:eastAsia="ru-RU"/>
        </w:rPr>
        <w:t xml:space="preserve">ідготовка Стратегії розвитку </w:t>
      </w:r>
      <w:r w:rsidR="008A51AE">
        <w:rPr>
          <w:rFonts w:ascii="inherit" w:eastAsia="Times New Roman" w:hAnsi="inherit" w:cs="Arial"/>
          <w:color w:val="222222"/>
          <w:sz w:val="28"/>
          <w:szCs w:val="28"/>
          <w:lang w:val="uk-UA" w:eastAsia="ru-RU"/>
        </w:rPr>
        <w:t>Горожансько</w:t>
      </w:r>
      <w:r w:rsidR="001C661D">
        <w:rPr>
          <w:rFonts w:ascii="inherit" w:eastAsia="Times New Roman" w:hAnsi="inherit" w:cs="Arial"/>
          <w:color w:val="222222"/>
          <w:sz w:val="28"/>
          <w:szCs w:val="28"/>
          <w:lang w:val="uk-UA" w:eastAsia="ru-RU"/>
        </w:rPr>
        <w:t>го закладу загальної середньої освіти</w:t>
      </w:r>
      <w:r w:rsidRPr="0066451C">
        <w:rPr>
          <w:rFonts w:ascii="inherit" w:eastAsia="Times New Roman" w:hAnsi="inherit" w:cs="Arial"/>
          <w:color w:val="222222"/>
          <w:sz w:val="28"/>
          <w:szCs w:val="28"/>
          <w:lang w:eastAsia="ru-RU"/>
        </w:rPr>
        <w:t xml:space="preserve"> І-ІІІ ступенів </w:t>
      </w:r>
      <w:r w:rsidR="008A51AE">
        <w:rPr>
          <w:rFonts w:ascii="inherit" w:eastAsia="Times New Roman" w:hAnsi="inherit" w:cs="Arial"/>
          <w:color w:val="222222"/>
          <w:sz w:val="28"/>
          <w:szCs w:val="28"/>
          <w:lang w:val="uk-UA" w:eastAsia="ru-RU"/>
        </w:rPr>
        <w:t xml:space="preserve"> </w:t>
      </w:r>
      <w:r w:rsidR="001C661D">
        <w:rPr>
          <w:rFonts w:ascii="inherit" w:eastAsia="Times New Roman" w:hAnsi="inherit" w:cs="Arial"/>
          <w:color w:val="222222"/>
          <w:sz w:val="28"/>
          <w:szCs w:val="28"/>
          <w:lang w:val="uk-UA" w:eastAsia="ru-RU"/>
        </w:rPr>
        <w:t>Чортківського</w:t>
      </w:r>
      <w:r w:rsidR="008A51AE">
        <w:rPr>
          <w:rFonts w:ascii="inherit" w:eastAsia="Times New Roman" w:hAnsi="inherit" w:cs="Arial"/>
          <w:color w:val="222222"/>
          <w:sz w:val="28"/>
          <w:szCs w:val="28"/>
          <w:lang w:val="uk-UA" w:eastAsia="ru-RU"/>
        </w:rPr>
        <w:t xml:space="preserve"> району</w:t>
      </w:r>
      <w:r w:rsidRPr="0066451C">
        <w:rPr>
          <w:rFonts w:ascii="inherit" w:eastAsia="Times New Roman" w:hAnsi="inherit" w:cs="Arial"/>
          <w:color w:val="222222"/>
          <w:sz w:val="28"/>
          <w:szCs w:val="28"/>
          <w:lang w:eastAsia="ru-RU"/>
        </w:rPr>
        <w:t xml:space="preserve"> </w:t>
      </w:r>
      <w:r w:rsidR="008A51AE">
        <w:rPr>
          <w:rFonts w:ascii="inherit" w:eastAsia="Times New Roman" w:hAnsi="inherit" w:cs="Arial"/>
          <w:color w:val="222222"/>
          <w:sz w:val="28"/>
          <w:szCs w:val="28"/>
          <w:lang w:val="uk-UA" w:eastAsia="ru-RU"/>
        </w:rPr>
        <w:t xml:space="preserve"> Тернопільської</w:t>
      </w:r>
      <w:r w:rsidRPr="0066451C">
        <w:rPr>
          <w:rFonts w:ascii="inherit" w:eastAsia="Times New Roman" w:hAnsi="inherit" w:cs="Arial"/>
          <w:color w:val="222222"/>
          <w:sz w:val="28"/>
          <w:szCs w:val="28"/>
          <w:lang w:eastAsia="ru-RU"/>
        </w:rPr>
        <w:t xml:space="preserve"> області на 20</w:t>
      </w:r>
      <w:r w:rsidR="00971CAB">
        <w:rPr>
          <w:rFonts w:ascii="inherit" w:eastAsia="Times New Roman" w:hAnsi="inherit" w:cs="Arial"/>
          <w:color w:val="222222"/>
          <w:sz w:val="28"/>
          <w:szCs w:val="28"/>
          <w:lang w:val="uk-UA" w:eastAsia="ru-RU"/>
        </w:rPr>
        <w:t>2</w:t>
      </w:r>
      <w:r w:rsidR="001C661D">
        <w:rPr>
          <w:rFonts w:ascii="inherit" w:eastAsia="Times New Roman" w:hAnsi="inherit" w:cs="Arial"/>
          <w:color w:val="222222"/>
          <w:sz w:val="28"/>
          <w:szCs w:val="28"/>
          <w:lang w:val="uk-UA" w:eastAsia="ru-RU"/>
        </w:rPr>
        <w:t>1</w:t>
      </w:r>
      <w:r w:rsidRPr="0066451C">
        <w:rPr>
          <w:rFonts w:ascii="inherit" w:eastAsia="Times New Roman" w:hAnsi="inherit" w:cs="Arial"/>
          <w:color w:val="222222"/>
          <w:sz w:val="28"/>
          <w:szCs w:val="28"/>
          <w:lang w:eastAsia="ru-RU"/>
        </w:rPr>
        <w:t xml:space="preserve"> -202</w:t>
      </w:r>
      <w:r w:rsidR="00EF482B">
        <w:rPr>
          <w:rFonts w:ascii="inherit" w:eastAsia="Times New Roman" w:hAnsi="inherit" w:cs="Arial"/>
          <w:color w:val="222222"/>
          <w:sz w:val="28"/>
          <w:szCs w:val="28"/>
          <w:lang w:val="uk-UA" w:eastAsia="ru-RU"/>
        </w:rPr>
        <w:t>6</w:t>
      </w:r>
      <w:r w:rsidRPr="0066451C">
        <w:rPr>
          <w:rFonts w:ascii="inherit" w:eastAsia="Times New Roman" w:hAnsi="inherit" w:cs="Arial"/>
          <w:color w:val="222222"/>
          <w:sz w:val="28"/>
          <w:szCs w:val="28"/>
          <w:lang w:eastAsia="ru-RU"/>
        </w:rPr>
        <w:t xml:space="preserve"> роки зумовлена якісним оновленням змісту освіти згідно нового Закону України «Про освіту», Концепції </w:t>
      </w:r>
      <w:r w:rsidR="00003EB8">
        <w:rPr>
          <w:rFonts w:ascii="inherit" w:eastAsia="Times New Roman" w:hAnsi="inherit" w:cs="Arial" w:hint="eastAsia"/>
          <w:color w:val="222222"/>
          <w:sz w:val="28"/>
          <w:szCs w:val="28"/>
          <w:lang w:val="uk-UA" w:eastAsia="ru-RU"/>
        </w:rPr>
        <w:t>«</w:t>
      </w:r>
      <w:r w:rsidR="00003EB8">
        <w:rPr>
          <w:rFonts w:ascii="inherit" w:eastAsia="Times New Roman" w:hAnsi="inherit" w:cs="Arial"/>
          <w:color w:val="222222"/>
          <w:sz w:val="28"/>
          <w:szCs w:val="28"/>
          <w:lang w:val="uk-UA" w:eastAsia="ru-RU"/>
        </w:rPr>
        <w:t>Н</w:t>
      </w:r>
      <w:r w:rsidRPr="0066451C">
        <w:rPr>
          <w:rFonts w:ascii="inherit" w:eastAsia="Times New Roman" w:hAnsi="inherit" w:cs="Arial"/>
          <w:color w:val="222222"/>
          <w:sz w:val="28"/>
          <w:szCs w:val="28"/>
          <w:lang w:eastAsia="ru-RU"/>
        </w:rPr>
        <w:t>ов</w:t>
      </w:r>
      <w:r w:rsidR="00003EB8">
        <w:rPr>
          <w:rFonts w:ascii="inherit" w:eastAsia="Times New Roman" w:hAnsi="inherit" w:cs="Arial"/>
          <w:color w:val="222222"/>
          <w:sz w:val="28"/>
          <w:szCs w:val="28"/>
          <w:lang w:val="uk-UA" w:eastAsia="ru-RU"/>
        </w:rPr>
        <w:t>а</w:t>
      </w:r>
      <w:r w:rsidRPr="0066451C">
        <w:rPr>
          <w:rFonts w:ascii="inherit" w:eastAsia="Times New Roman" w:hAnsi="inherit" w:cs="Arial"/>
          <w:color w:val="222222"/>
          <w:sz w:val="28"/>
          <w:szCs w:val="28"/>
          <w:lang w:eastAsia="ru-RU"/>
        </w:rPr>
        <w:t xml:space="preserve"> українськ</w:t>
      </w:r>
      <w:r w:rsidR="00003EB8">
        <w:rPr>
          <w:rFonts w:ascii="inherit" w:eastAsia="Times New Roman" w:hAnsi="inherit" w:cs="Arial"/>
          <w:color w:val="222222"/>
          <w:sz w:val="28"/>
          <w:szCs w:val="28"/>
          <w:lang w:val="uk-UA" w:eastAsia="ru-RU"/>
        </w:rPr>
        <w:t>а</w:t>
      </w:r>
      <w:r w:rsidRPr="0066451C">
        <w:rPr>
          <w:rFonts w:ascii="inherit" w:eastAsia="Times New Roman" w:hAnsi="inherit" w:cs="Arial"/>
          <w:color w:val="222222"/>
          <w:sz w:val="28"/>
          <w:szCs w:val="28"/>
          <w:lang w:eastAsia="ru-RU"/>
        </w:rPr>
        <w:t xml:space="preserve"> школ</w:t>
      </w:r>
      <w:r w:rsidR="00003EB8">
        <w:rPr>
          <w:rFonts w:ascii="inherit" w:eastAsia="Times New Roman" w:hAnsi="inherit" w:cs="Arial"/>
          <w:color w:val="222222"/>
          <w:sz w:val="28"/>
          <w:szCs w:val="28"/>
          <w:lang w:val="uk-UA" w:eastAsia="ru-RU"/>
        </w:rPr>
        <w:t>а</w:t>
      </w:r>
      <w:r w:rsidR="00003EB8">
        <w:rPr>
          <w:rFonts w:ascii="inherit" w:eastAsia="Times New Roman" w:hAnsi="inherit" w:cs="Arial" w:hint="eastAsia"/>
          <w:color w:val="222222"/>
          <w:sz w:val="28"/>
          <w:szCs w:val="28"/>
          <w:lang w:val="uk-UA" w:eastAsia="ru-RU"/>
        </w:rPr>
        <w:t>»</w:t>
      </w:r>
      <w:r w:rsidRPr="0066451C">
        <w:rPr>
          <w:rFonts w:ascii="inherit" w:eastAsia="Times New Roman" w:hAnsi="inherit" w:cs="Arial"/>
          <w:color w:val="222222"/>
          <w:sz w:val="28"/>
          <w:szCs w:val="28"/>
          <w:lang w:eastAsia="ru-RU"/>
        </w:rPr>
        <w:t>, який полягає в необхідності привести її у відповідність із європейськими стандартами, потребами сучасного життя, запитами суспільства щодо надання якісних освітніх послуг. Пріоритетними напрямами розвитку освіти є формування сучасних освітніх компетенцій та формування високого рівня інформаційної культури кожного члена суспільства, якісну підготовку підростаючого покоління до життя</w:t>
      </w:r>
      <w:r w:rsidR="008A51AE">
        <w:rPr>
          <w:rFonts w:ascii="inherit" w:eastAsia="Times New Roman" w:hAnsi="inherit" w:cs="Arial"/>
          <w:color w:val="222222"/>
          <w:sz w:val="28"/>
          <w:szCs w:val="28"/>
          <w:lang w:val="uk-UA" w:eastAsia="ru-RU"/>
        </w:rPr>
        <w:t>,</w:t>
      </w:r>
      <w:r w:rsidRPr="0066451C">
        <w:rPr>
          <w:rFonts w:ascii="inherit" w:eastAsia="Times New Roman" w:hAnsi="inherit" w:cs="Arial"/>
          <w:color w:val="222222"/>
          <w:sz w:val="28"/>
          <w:szCs w:val="28"/>
          <w:lang w:eastAsia="ru-RU"/>
        </w:rPr>
        <w:t xml:space="preserve"> в основі якого закладена повна академічна свобода.</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xml:space="preserve">Стратегія розвитку </w:t>
      </w:r>
      <w:r w:rsidR="008A51AE">
        <w:rPr>
          <w:rFonts w:ascii="inherit" w:eastAsia="Times New Roman" w:hAnsi="inherit" w:cs="Arial"/>
          <w:color w:val="222222"/>
          <w:sz w:val="28"/>
          <w:szCs w:val="28"/>
          <w:lang w:val="uk-UA" w:eastAsia="ru-RU"/>
        </w:rPr>
        <w:t>школи</w:t>
      </w:r>
      <w:r w:rsidRPr="0066451C">
        <w:rPr>
          <w:rFonts w:ascii="inherit" w:eastAsia="Times New Roman" w:hAnsi="inherit" w:cs="Arial"/>
          <w:color w:val="222222"/>
          <w:sz w:val="28"/>
          <w:szCs w:val="28"/>
          <w:lang w:eastAsia="ru-RU"/>
        </w:rPr>
        <w:t xml:space="preserve"> визначає основні шляхи, скеровує педагогів до реалізації ціннісних пріоритетів особистості, задоволення освітніх потреб здобувачів освіти, створення освітнього середовища, у якому б реалізувалася сучасна модель випускника, особистості, готової до життя з самореалізацією компетенцій, </w:t>
      </w:r>
      <w:r w:rsidR="008A51AE">
        <w:rPr>
          <w:rFonts w:ascii="inherit" w:eastAsia="Times New Roman" w:hAnsi="inherit" w:cs="Arial"/>
          <w:color w:val="222222"/>
          <w:sz w:val="28"/>
          <w:szCs w:val="28"/>
          <w:lang w:val="uk-UA" w:eastAsia="ru-RU"/>
        </w:rPr>
        <w:t>отриманих</w:t>
      </w:r>
      <w:r w:rsidRPr="0066451C">
        <w:rPr>
          <w:rFonts w:ascii="inherit" w:eastAsia="Times New Roman" w:hAnsi="inherit" w:cs="Arial"/>
          <w:color w:val="222222"/>
          <w:sz w:val="28"/>
          <w:szCs w:val="28"/>
          <w:lang w:eastAsia="ru-RU"/>
        </w:rPr>
        <w:t xml:space="preserve"> під час здобуття освіти.</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Стратегія розвитку закладу спрямована в площину цінностей особистісного розвитку, варіативності й відкритості освітньої системи</w:t>
      </w:r>
      <w:r w:rsidR="001C661D">
        <w:rPr>
          <w:rFonts w:ascii="inherit" w:eastAsia="Times New Roman" w:hAnsi="inherit" w:cs="Arial"/>
          <w:color w:val="222222"/>
          <w:sz w:val="28"/>
          <w:szCs w:val="28"/>
          <w:lang w:val="uk-UA" w:eastAsia="ru-RU"/>
        </w:rPr>
        <w:t xml:space="preserve"> закладу</w:t>
      </w:r>
      <w:r w:rsidRPr="0066451C">
        <w:rPr>
          <w:rFonts w:ascii="inherit" w:eastAsia="Times New Roman" w:hAnsi="inherit" w:cs="Arial"/>
          <w:color w:val="222222"/>
          <w:sz w:val="28"/>
          <w:szCs w:val="28"/>
          <w:lang w:eastAsia="ru-RU"/>
        </w:rPr>
        <w:t>, зумовлює модернізацію чинників, які впливають на якість освітнього процесу, змісту освіти, форм і методів навчання й виховання</w:t>
      </w:r>
      <w:proofErr w:type="gramStart"/>
      <w:r w:rsidRPr="0066451C">
        <w:rPr>
          <w:rFonts w:ascii="inherit" w:eastAsia="Times New Roman" w:hAnsi="inherit" w:cs="Arial"/>
          <w:color w:val="222222"/>
          <w:sz w:val="28"/>
          <w:szCs w:val="28"/>
          <w:lang w:eastAsia="ru-RU"/>
        </w:rPr>
        <w:t>,в</w:t>
      </w:r>
      <w:proofErr w:type="gramEnd"/>
      <w:r w:rsidRPr="0066451C">
        <w:rPr>
          <w:rFonts w:ascii="inherit" w:eastAsia="Times New Roman" w:hAnsi="inherit" w:cs="Arial"/>
          <w:color w:val="222222"/>
          <w:sz w:val="28"/>
          <w:szCs w:val="28"/>
          <w:lang w:eastAsia="ru-RU"/>
        </w:rPr>
        <w:t xml:space="preserve">нутрішнього та завнішнього моніторингів якості знань здобувачів освіти та якості надання педагогами освітніх послуг, прийнятті управлінських </w:t>
      </w:r>
      <w:proofErr w:type="gramStart"/>
      <w:r w:rsidRPr="0066451C">
        <w:rPr>
          <w:rFonts w:ascii="inherit" w:eastAsia="Times New Roman" w:hAnsi="inherit" w:cs="Arial"/>
          <w:color w:val="222222"/>
          <w:sz w:val="28"/>
          <w:szCs w:val="28"/>
          <w:lang w:eastAsia="ru-RU"/>
        </w:rPr>
        <w:t>р</w:t>
      </w:r>
      <w:proofErr w:type="gramEnd"/>
      <w:r w:rsidRPr="0066451C">
        <w:rPr>
          <w:rFonts w:ascii="inherit" w:eastAsia="Times New Roman" w:hAnsi="inherit" w:cs="Arial"/>
          <w:color w:val="222222"/>
          <w:sz w:val="28"/>
          <w:szCs w:val="28"/>
          <w:lang w:eastAsia="ru-RU"/>
        </w:rPr>
        <w:t>ішень.</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xml:space="preserve">Стратегія розвитку </w:t>
      </w:r>
      <w:r w:rsidR="001C661D">
        <w:rPr>
          <w:rFonts w:ascii="inherit" w:eastAsia="Times New Roman" w:hAnsi="inherit" w:cs="Arial"/>
          <w:color w:val="222222"/>
          <w:sz w:val="28"/>
          <w:szCs w:val="28"/>
          <w:lang w:val="uk-UA" w:eastAsia="ru-RU"/>
        </w:rPr>
        <w:t>закладу</w:t>
      </w:r>
      <w:r w:rsidRPr="0066451C">
        <w:rPr>
          <w:rFonts w:ascii="inherit" w:eastAsia="Times New Roman" w:hAnsi="inherit" w:cs="Arial"/>
          <w:color w:val="222222"/>
          <w:sz w:val="28"/>
          <w:szCs w:val="28"/>
          <w:lang w:eastAsia="ru-RU"/>
        </w:rPr>
        <w:t xml:space="preserve"> є комплексом методичних, матеріально-технічних та управлінських проєктів із визначенням шляхів їх реалізації. У ній максимально враховані потреби учасників освітнього процесу.</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Проєкти, з яких складається Стратегія розвитку закладу, допоможуть вирішити такі завдання:</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організація освітньої роботи в закладі відповідно вимогам нового Закону України «Про освіту», підтримка обдарованої молоді;</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створення умов для проведення освітнього процесу, які забезпечують збереження фізичного та психічного здоров’я здобувачів освіти попередження булінгу;</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організація моніторингів якості знань та надання освітніх послуг;</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професійний розвиток педагогічних кадрів;</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забезпечення, оптимізація та покращення матеріально-технічної бази;</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забезпечення прозорості та інформаційної відкритості роботи закладу.</w:t>
      </w:r>
    </w:p>
    <w:p w:rsid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r w:rsidRPr="0066451C">
        <w:rPr>
          <w:rFonts w:ascii="inherit" w:eastAsia="Times New Roman" w:hAnsi="inherit" w:cs="Arial"/>
          <w:color w:val="222222"/>
          <w:sz w:val="28"/>
          <w:szCs w:val="28"/>
          <w:lang w:eastAsia="ru-RU"/>
        </w:rPr>
        <w:t xml:space="preserve">Основними результатами Стратегії розвитку </w:t>
      </w:r>
      <w:r w:rsidR="001C661D">
        <w:rPr>
          <w:rFonts w:ascii="inherit" w:eastAsia="Times New Roman" w:hAnsi="inherit" w:cs="Arial"/>
          <w:color w:val="222222"/>
          <w:sz w:val="28"/>
          <w:szCs w:val="28"/>
          <w:lang w:val="uk-UA" w:eastAsia="ru-RU"/>
        </w:rPr>
        <w:t>закладу</w:t>
      </w:r>
      <w:r w:rsidRPr="0066451C">
        <w:rPr>
          <w:rFonts w:ascii="inherit" w:eastAsia="Times New Roman" w:hAnsi="inherit" w:cs="Arial"/>
          <w:color w:val="222222"/>
          <w:sz w:val="28"/>
          <w:szCs w:val="28"/>
          <w:lang w:eastAsia="ru-RU"/>
        </w:rPr>
        <w:t xml:space="preserve"> будуть удосконалення й модернізація </w:t>
      </w:r>
      <w:r w:rsidR="001C661D">
        <w:rPr>
          <w:rFonts w:ascii="inherit" w:eastAsia="Times New Roman" w:hAnsi="inherit" w:cs="Arial"/>
          <w:color w:val="222222"/>
          <w:sz w:val="28"/>
          <w:szCs w:val="28"/>
          <w:lang w:eastAsia="ru-RU"/>
        </w:rPr>
        <w:t>сучасного освітнього середовища</w:t>
      </w:r>
      <w:r w:rsidRPr="0066451C">
        <w:rPr>
          <w:rFonts w:ascii="inherit" w:eastAsia="Times New Roman" w:hAnsi="inherit" w:cs="Arial"/>
          <w:color w:val="222222"/>
          <w:sz w:val="28"/>
          <w:szCs w:val="28"/>
          <w:lang w:eastAsia="ru-RU"/>
        </w:rPr>
        <w:t xml:space="preserve">, системні позитивні зміни, </w:t>
      </w:r>
      <w:proofErr w:type="gramStart"/>
      <w:r w:rsidRPr="0066451C">
        <w:rPr>
          <w:rFonts w:ascii="inherit" w:eastAsia="Times New Roman" w:hAnsi="inherit" w:cs="Arial"/>
          <w:color w:val="222222"/>
          <w:sz w:val="28"/>
          <w:szCs w:val="28"/>
          <w:lang w:eastAsia="ru-RU"/>
        </w:rPr>
        <w:t>п</w:t>
      </w:r>
      <w:proofErr w:type="gramEnd"/>
      <w:r w:rsidRPr="0066451C">
        <w:rPr>
          <w:rFonts w:ascii="inherit" w:eastAsia="Times New Roman" w:hAnsi="inherit" w:cs="Arial"/>
          <w:color w:val="222222"/>
          <w:sz w:val="28"/>
          <w:szCs w:val="28"/>
          <w:lang w:eastAsia="ru-RU"/>
        </w:rPr>
        <w:t xml:space="preserve">ідвищення якості надання освітніх послуг. Стратегія розвитку дасть </w:t>
      </w:r>
      <w:r w:rsidRPr="0066451C">
        <w:rPr>
          <w:rFonts w:ascii="inherit" w:eastAsia="Times New Roman" w:hAnsi="inherit" w:cs="Arial"/>
          <w:color w:val="222222"/>
          <w:sz w:val="28"/>
          <w:szCs w:val="28"/>
          <w:lang w:eastAsia="ru-RU"/>
        </w:rPr>
        <w:lastRenderedPageBreak/>
        <w:t xml:space="preserve">можливість виробити </w:t>
      </w:r>
      <w:proofErr w:type="gramStart"/>
      <w:r w:rsidRPr="0066451C">
        <w:rPr>
          <w:rFonts w:ascii="inherit" w:eastAsia="Times New Roman" w:hAnsi="inherit" w:cs="Arial"/>
          <w:color w:val="222222"/>
          <w:sz w:val="28"/>
          <w:szCs w:val="28"/>
          <w:lang w:eastAsia="ru-RU"/>
        </w:rPr>
        <w:t>пр</w:t>
      </w:r>
      <w:proofErr w:type="gramEnd"/>
      <w:r w:rsidRPr="0066451C">
        <w:rPr>
          <w:rFonts w:ascii="inherit" w:eastAsia="Times New Roman" w:hAnsi="inherit" w:cs="Arial"/>
          <w:color w:val="222222"/>
          <w:sz w:val="28"/>
          <w:szCs w:val="28"/>
          <w:lang w:eastAsia="ru-RU"/>
        </w:rPr>
        <w:t xml:space="preserve">іоритетні напрями діяльності </w:t>
      </w:r>
      <w:r w:rsidR="001C661D">
        <w:rPr>
          <w:rFonts w:ascii="inherit" w:eastAsia="Times New Roman" w:hAnsi="inherit" w:cs="Arial"/>
          <w:color w:val="222222"/>
          <w:sz w:val="28"/>
          <w:szCs w:val="28"/>
          <w:lang w:val="uk-UA" w:eastAsia="ru-RU"/>
        </w:rPr>
        <w:t>закладу</w:t>
      </w:r>
      <w:r w:rsidRPr="0066451C">
        <w:rPr>
          <w:rFonts w:ascii="inherit" w:eastAsia="Times New Roman" w:hAnsi="inherit" w:cs="Arial"/>
          <w:color w:val="222222"/>
          <w:sz w:val="28"/>
          <w:szCs w:val="28"/>
          <w:lang w:eastAsia="ru-RU"/>
        </w:rPr>
        <w:t xml:space="preserve"> на найближчі роки.</w:t>
      </w:r>
    </w:p>
    <w:p w:rsidR="00D32476" w:rsidRPr="00D32476" w:rsidRDefault="00D32476"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2. </w:t>
      </w:r>
      <w:r w:rsidRPr="0066451C">
        <w:rPr>
          <w:rFonts w:ascii="inherit" w:eastAsia="Times New Roman" w:hAnsi="inherit" w:cs="Arial"/>
          <w:b/>
          <w:bCs/>
          <w:color w:val="222222"/>
          <w:sz w:val="28"/>
          <w:szCs w:val="28"/>
          <w:lang w:eastAsia="ru-RU"/>
        </w:rPr>
        <w:t>Загальні положення</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Пріоритетним напрямком сучасної освітньої системи України, що підтверджено сучасними державними законами та нормативними документами, є доступ до якісної освіти, до найкращих світових здобутків у освітній галузі.</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xml:space="preserve">Новий Закон України про освіту та Концепція </w:t>
      </w:r>
      <w:r w:rsidR="00003EB8">
        <w:rPr>
          <w:rFonts w:ascii="inherit" w:eastAsia="Times New Roman" w:hAnsi="inherit" w:cs="Arial" w:hint="eastAsia"/>
          <w:color w:val="222222"/>
          <w:sz w:val="28"/>
          <w:szCs w:val="28"/>
          <w:lang w:val="uk-UA" w:eastAsia="ru-RU"/>
        </w:rPr>
        <w:t>«</w:t>
      </w:r>
      <w:r w:rsidR="00003EB8">
        <w:rPr>
          <w:rFonts w:ascii="inherit" w:eastAsia="Times New Roman" w:hAnsi="inherit" w:cs="Arial"/>
          <w:color w:val="222222"/>
          <w:sz w:val="28"/>
          <w:szCs w:val="28"/>
          <w:lang w:val="uk-UA" w:eastAsia="ru-RU"/>
        </w:rPr>
        <w:t>Нова українська школа</w:t>
      </w:r>
      <w:r w:rsidR="00003EB8">
        <w:rPr>
          <w:rFonts w:ascii="inherit" w:eastAsia="Times New Roman" w:hAnsi="inherit" w:cs="Arial" w:hint="eastAsia"/>
          <w:color w:val="222222"/>
          <w:sz w:val="28"/>
          <w:szCs w:val="28"/>
          <w:lang w:val="uk-UA" w:eastAsia="ru-RU"/>
        </w:rPr>
        <w:t>»</w:t>
      </w:r>
      <w:r w:rsidR="00003EB8">
        <w:rPr>
          <w:rFonts w:ascii="inherit" w:eastAsia="Times New Roman" w:hAnsi="inherit" w:cs="Arial"/>
          <w:color w:val="222222"/>
          <w:sz w:val="28"/>
          <w:szCs w:val="28"/>
          <w:lang w:val="uk-UA" w:eastAsia="ru-RU"/>
        </w:rPr>
        <w:t xml:space="preserve"> т</w:t>
      </w:r>
      <w:r w:rsidRPr="0066451C">
        <w:rPr>
          <w:rFonts w:ascii="inherit" w:eastAsia="Times New Roman" w:hAnsi="inherit" w:cs="Arial"/>
          <w:color w:val="222222"/>
          <w:sz w:val="28"/>
          <w:szCs w:val="28"/>
          <w:lang w:eastAsia="ru-RU"/>
        </w:rPr>
        <w:t xml:space="preserve"> орієнтує педагогів на персональну відповідальність за якість надання освітніх послуг та перехід від декларування переваг особистісної моделі до її </w:t>
      </w:r>
      <w:proofErr w:type="gramStart"/>
      <w:r w:rsidRPr="0066451C">
        <w:rPr>
          <w:rFonts w:ascii="inherit" w:eastAsia="Times New Roman" w:hAnsi="inherit" w:cs="Arial"/>
          <w:color w:val="222222"/>
          <w:sz w:val="28"/>
          <w:szCs w:val="28"/>
          <w:lang w:eastAsia="ru-RU"/>
        </w:rPr>
        <w:t>практичного</w:t>
      </w:r>
      <w:proofErr w:type="gramEnd"/>
      <w:r w:rsidRPr="0066451C">
        <w:rPr>
          <w:rFonts w:ascii="inherit" w:eastAsia="Times New Roman" w:hAnsi="inherit" w:cs="Arial"/>
          <w:color w:val="222222"/>
          <w:sz w:val="28"/>
          <w:szCs w:val="28"/>
          <w:lang w:eastAsia="ru-RU"/>
        </w:rPr>
        <w:t xml:space="preserve"> впровадження. Визначено вимоги до якості знань здобувачів освіти, які відповідають змісту і структурі предметних компетентностей (знає, розуміє, застосовує, анал</w:t>
      </w:r>
      <w:r w:rsidR="008A51AE">
        <w:rPr>
          <w:rFonts w:ascii="inherit" w:eastAsia="Times New Roman" w:hAnsi="inherit" w:cs="Arial"/>
          <w:color w:val="222222"/>
          <w:sz w:val="28"/>
          <w:szCs w:val="28"/>
          <w:lang w:eastAsia="ru-RU"/>
        </w:rPr>
        <w:t>ізує, виявляє ставлення, оцінює</w:t>
      </w:r>
      <w:r w:rsidRPr="0066451C">
        <w:rPr>
          <w:rFonts w:ascii="inherit" w:eastAsia="Times New Roman" w:hAnsi="inherit" w:cs="Arial"/>
          <w:color w:val="222222"/>
          <w:sz w:val="28"/>
          <w:szCs w:val="28"/>
          <w:lang w:eastAsia="ru-RU"/>
        </w:rPr>
        <w:t>). Разом із предметною підготовкою за роки здобуття загальної середньої освіти діти мають оволодіти ключовими компетентностями, до яких, згідно з міжнародними домовленостями, віднесено: уміння вчитися, спілкуватися державною, рідною та іноземними мовами; математична і базова компетентності в галузі природознавства і техніки; інформаційно-комунікаційна; соціальна і громадянська; загальнокультурна; підприємницька; здоров’язберігаюча. Державний стандарт ґрунтується на засадах особистісно орієнтованого, компетентнісного та діяльнісного підходів. Діяльнісний підхід спрямований на розвиток умінь і навичок здобувачів освіти, застосування здобутих знань у практичній ситуації, пошук шляхів інтеграції до соціокультурного та природного середовища.</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Основна мета діяльності закладу освіти – це безперервний процес підвищення ефективності освітнього процесу з одночасним урахуванням потреб суспільства, а також потреб особистості здобувача освіти. Цьому сприяє застосування новітніх досягнень педагогіки та психології, використання інноваційних технологій навчання, комп’ютеризація освітнього процесу.</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Освітній процес закладу спрямований на формування у випускника школи якостей, необхідних для життєвого та професійного визначення, а саме:</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орієнтації у сучасних реаліях і підготовленості до життя у ХХІ столітті;</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здатності до самовизначення, саморозвитку, самоосвіти;</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володіння іноземною мовою;</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наявності життєвого досвіду спілкування, робот</w:t>
      </w:r>
      <w:r w:rsidR="008A51AE">
        <w:rPr>
          <w:rFonts w:ascii="inherit" w:eastAsia="Times New Roman" w:hAnsi="inherit" w:cs="Arial"/>
          <w:color w:val="222222"/>
          <w:sz w:val="28"/>
          <w:szCs w:val="28"/>
          <w:lang w:eastAsia="ru-RU"/>
        </w:rPr>
        <w:t>и в колективі, під керівництвом та самостійно</w:t>
      </w:r>
      <w:r w:rsidR="008A51AE">
        <w:rPr>
          <w:rFonts w:ascii="inherit" w:eastAsia="Times New Roman" w:hAnsi="inherit" w:cs="Arial"/>
          <w:color w:val="222222"/>
          <w:sz w:val="28"/>
          <w:szCs w:val="28"/>
          <w:lang w:val="uk-UA" w:eastAsia="ru-RU"/>
        </w:rPr>
        <w:t xml:space="preserve"> </w:t>
      </w:r>
      <w:r w:rsidRPr="0066451C">
        <w:rPr>
          <w:rFonts w:ascii="inherit" w:eastAsia="Times New Roman" w:hAnsi="inherit" w:cs="Arial"/>
          <w:color w:val="222222"/>
          <w:sz w:val="28"/>
          <w:szCs w:val="28"/>
          <w:lang w:eastAsia="ru-RU"/>
        </w:rPr>
        <w:t>з довідковою літературою;</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високого рівня освіченості, культури, здатності до творчої праці, професійного розвитку;</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вільного володіння комп’ютером, високого рівня культури користування ІКТ;</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готовності до вибору професії відповідно до своїх здібностей та можливостей, потреб ринку праці;</w:t>
      </w:r>
    </w:p>
    <w:p w:rsidR="0066451C" w:rsidRPr="0066451C" w:rsidRDefault="008A51AE"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Pr>
          <w:rFonts w:ascii="inherit" w:eastAsia="Times New Roman" w:hAnsi="inherit" w:cs="Arial"/>
          <w:color w:val="222222"/>
          <w:sz w:val="28"/>
          <w:szCs w:val="28"/>
          <w:lang w:eastAsia="ru-RU"/>
        </w:rPr>
        <w:lastRenderedPageBreak/>
        <w:t>– форм</w:t>
      </w:r>
      <w:r>
        <w:rPr>
          <w:rFonts w:ascii="inherit" w:eastAsia="Times New Roman" w:hAnsi="inherit" w:cs="Arial"/>
          <w:color w:val="222222"/>
          <w:sz w:val="28"/>
          <w:szCs w:val="28"/>
          <w:lang w:val="uk-UA" w:eastAsia="ru-RU"/>
        </w:rPr>
        <w:t>у</w:t>
      </w:r>
      <w:r w:rsidR="0066451C" w:rsidRPr="0066451C">
        <w:rPr>
          <w:rFonts w:ascii="inherit" w:eastAsia="Times New Roman" w:hAnsi="inherit" w:cs="Arial"/>
          <w:color w:val="222222"/>
          <w:sz w:val="28"/>
          <w:szCs w:val="28"/>
          <w:lang w:eastAsia="ru-RU"/>
        </w:rPr>
        <w:t>ванн</w:t>
      </w:r>
      <w:r>
        <w:rPr>
          <w:rFonts w:ascii="inherit" w:eastAsia="Times New Roman" w:hAnsi="inherit" w:cs="Arial"/>
          <w:color w:val="222222"/>
          <w:sz w:val="28"/>
          <w:szCs w:val="28"/>
          <w:lang w:val="uk-UA" w:eastAsia="ru-RU"/>
        </w:rPr>
        <w:t xml:space="preserve">я </w:t>
      </w:r>
      <w:r w:rsidR="0066451C" w:rsidRPr="0066451C">
        <w:rPr>
          <w:rFonts w:ascii="inherit" w:eastAsia="Times New Roman" w:hAnsi="inherit" w:cs="Arial"/>
          <w:color w:val="222222"/>
          <w:sz w:val="28"/>
          <w:szCs w:val="28"/>
          <w:lang w:eastAsia="ru-RU"/>
        </w:rPr>
        <w:t>трудової та моральної життєвої мотивації, активної громадянської і професійної позиції.</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Варто зазначити, що у сучасних умовах міжособистісна комунікація є не лише умовою соціального буття людини, але і найважливішою складовою професійної діяльності фахівця. У цих умовах кваліфікованість та успішність виконання професійних завдань залежить від якості взаємодії з людьми в конкретних соціокультурних та професійних ситуаціях.</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Комунікативна компетентність є рівнем комунікативної культури, що забезпечує результативність поведінки в певних умовах. А тому одним із пріоритетних завдань закладу освіти є розвиток саме комунікативних компетентностей здобувачів освіти, у тому числі:</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толерантність;</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висока комунікативність;</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творча активність;</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рефлективність;</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емпативність;</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сенситивність.</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xml:space="preserve">В основу Стратегії розвитку </w:t>
      </w:r>
      <w:r w:rsidR="00A05C2D">
        <w:rPr>
          <w:rFonts w:ascii="inherit" w:eastAsia="Times New Roman" w:hAnsi="inherit" w:cs="Arial"/>
          <w:color w:val="222222"/>
          <w:sz w:val="28"/>
          <w:szCs w:val="28"/>
          <w:lang w:val="uk-UA" w:eastAsia="ru-RU"/>
        </w:rPr>
        <w:t>закладу</w:t>
      </w:r>
      <w:r w:rsidRPr="0066451C">
        <w:rPr>
          <w:rFonts w:ascii="inherit" w:eastAsia="Times New Roman" w:hAnsi="inherit" w:cs="Arial"/>
          <w:color w:val="222222"/>
          <w:sz w:val="28"/>
          <w:szCs w:val="28"/>
          <w:lang w:eastAsia="ru-RU"/>
        </w:rPr>
        <w:t xml:space="preserve"> покладено системний </w:t>
      </w:r>
      <w:proofErr w:type="gramStart"/>
      <w:r w:rsidRPr="0066451C">
        <w:rPr>
          <w:rFonts w:ascii="inherit" w:eastAsia="Times New Roman" w:hAnsi="inherit" w:cs="Arial"/>
          <w:color w:val="222222"/>
          <w:sz w:val="28"/>
          <w:szCs w:val="28"/>
          <w:lang w:eastAsia="ru-RU"/>
        </w:rPr>
        <w:t>п</w:t>
      </w:r>
      <w:proofErr w:type="gramEnd"/>
      <w:r w:rsidRPr="0066451C">
        <w:rPr>
          <w:rFonts w:ascii="inherit" w:eastAsia="Times New Roman" w:hAnsi="inherit" w:cs="Arial"/>
          <w:color w:val="222222"/>
          <w:sz w:val="28"/>
          <w:szCs w:val="28"/>
          <w:lang w:eastAsia="ru-RU"/>
        </w:rPr>
        <w:t>ідхід, спрямований на застосування сучасних педагогічних технологій освіти на засадах компетентнісного підходу в контексті положень «Нової української школи».</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Стратегія розвитку закладу повністю підпорядкована освітній меті – виявленню і розвитку здібностей кожної дитини, формуванню духовно багатої, фізично розвиненої, творчо мислячої, конкурентоспроможної особистості – громадянина України.</w:t>
      </w:r>
    </w:p>
    <w:p w:rsid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r w:rsidRPr="0066451C">
        <w:rPr>
          <w:rFonts w:ascii="inherit" w:eastAsia="Times New Roman" w:hAnsi="inherit" w:cs="Arial"/>
          <w:color w:val="222222"/>
          <w:sz w:val="28"/>
          <w:szCs w:val="28"/>
          <w:lang w:eastAsia="ru-RU"/>
        </w:rPr>
        <w:t>Ми повинні зробити все для того, щоб випускники школи були максимально здоровими – фізично і психологічно, підготовленим до життя. А для цього – будувати освітній процес на принципах гуманізації та демократизації , на основі педагогіки партнерства – тісної взаємодії в системі «здобувачі осіти – педагоги – батьки здобувачів освіти».</w:t>
      </w:r>
    </w:p>
    <w:p w:rsidR="008A51AE" w:rsidRPr="008A51AE" w:rsidRDefault="008A51AE"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3. </w:t>
      </w:r>
      <w:r w:rsidRPr="0066451C">
        <w:rPr>
          <w:rFonts w:ascii="inherit" w:eastAsia="Times New Roman" w:hAnsi="inherit" w:cs="Arial"/>
          <w:b/>
          <w:bCs/>
          <w:color w:val="222222"/>
          <w:sz w:val="28"/>
          <w:szCs w:val="28"/>
          <w:lang w:eastAsia="ru-RU"/>
        </w:rPr>
        <w:t xml:space="preserve">Загальна стратегія розвитку </w:t>
      </w:r>
      <w:r w:rsidR="00A05C2D">
        <w:rPr>
          <w:rFonts w:ascii="inherit" w:eastAsia="Times New Roman" w:hAnsi="inherit" w:cs="Arial"/>
          <w:b/>
          <w:bCs/>
          <w:color w:val="222222"/>
          <w:sz w:val="28"/>
          <w:szCs w:val="28"/>
          <w:lang w:val="uk-UA" w:eastAsia="ru-RU"/>
        </w:rPr>
        <w:t>закладу</w:t>
      </w:r>
    </w:p>
    <w:p w:rsidR="001E25F8" w:rsidRPr="001E25F8"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r w:rsidRPr="0066451C">
        <w:rPr>
          <w:rFonts w:ascii="inherit" w:eastAsia="Times New Roman" w:hAnsi="inherit" w:cs="Arial"/>
          <w:color w:val="222222"/>
          <w:sz w:val="28"/>
          <w:szCs w:val="28"/>
          <w:lang w:eastAsia="ru-RU"/>
        </w:rPr>
        <w:t xml:space="preserve">Освіта сьогодні – це становлення людини, віднаходження нею себе, свого «Я». А це означає, що надання освітніх послуг здійснюється не тільки в інтересах держави, а й в інтересах особистості, громади, тому пріоритет освіти змінюється на особистісно компетентнісно орієнтований. Це забезпечує комфортні, безконфліктні й безпечні умови розвитку дитини, всебічно реалізує її природний потенціал, а досягнення здобувача освіти розглядаються як компетентність, характеристики якої можна визначити шляхом моніторингу надання якісних освітніх послуг. Тому педагогічний колектив працюватиме над удосконаленням освітнього процесу, переорієнтацією його організації на результат – модель компетентного випускника, який сьогодні в школі опановує життя, якість </w:t>
      </w:r>
      <w:r w:rsidR="008A51AE">
        <w:rPr>
          <w:rFonts w:ascii="inherit" w:eastAsia="Times New Roman" w:hAnsi="inherit" w:cs="Arial"/>
          <w:color w:val="222222"/>
          <w:sz w:val="28"/>
          <w:szCs w:val="28"/>
          <w:lang w:val="uk-UA" w:eastAsia="ru-RU"/>
        </w:rPr>
        <w:t xml:space="preserve">якого </w:t>
      </w:r>
      <w:r w:rsidRPr="0066451C">
        <w:rPr>
          <w:rFonts w:ascii="inherit" w:eastAsia="Times New Roman" w:hAnsi="inherit" w:cs="Arial"/>
          <w:color w:val="222222"/>
          <w:sz w:val="28"/>
          <w:szCs w:val="28"/>
          <w:lang w:eastAsia="ru-RU"/>
        </w:rPr>
        <w:t xml:space="preserve">залежатиме від </w:t>
      </w:r>
      <w:proofErr w:type="gramStart"/>
      <w:r w:rsidRPr="0066451C">
        <w:rPr>
          <w:rFonts w:ascii="inherit" w:eastAsia="Times New Roman" w:hAnsi="inherit" w:cs="Arial"/>
          <w:color w:val="222222"/>
          <w:sz w:val="28"/>
          <w:szCs w:val="28"/>
          <w:lang w:eastAsia="ru-RU"/>
        </w:rPr>
        <w:t>р</w:t>
      </w:r>
      <w:proofErr w:type="gramEnd"/>
      <w:r w:rsidRPr="0066451C">
        <w:rPr>
          <w:rFonts w:ascii="inherit" w:eastAsia="Times New Roman" w:hAnsi="inherit" w:cs="Arial"/>
          <w:color w:val="222222"/>
          <w:sz w:val="28"/>
          <w:szCs w:val="28"/>
          <w:lang w:eastAsia="ru-RU"/>
        </w:rPr>
        <w:t>івня розвитку життєвої компетентності.</w:t>
      </w:r>
    </w:p>
    <w:p w:rsidR="001E25F8" w:rsidRPr="001E25F8" w:rsidRDefault="00D32476"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r>
        <w:rPr>
          <w:rFonts w:ascii="inherit" w:eastAsia="Times New Roman" w:hAnsi="inherit" w:cs="Arial"/>
          <w:b/>
          <w:bCs/>
          <w:color w:val="222222"/>
          <w:sz w:val="28"/>
          <w:szCs w:val="28"/>
          <w:lang w:val="uk-UA" w:eastAsia="ru-RU"/>
        </w:rPr>
        <w:lastRenderedPageBreak/>
        <w:t xml:space="preserve">  </w:t>
      </w:r>
      <w:r w:rsidR="0066451C" w:rsidRPr="0066451C">
        <w:rPr>
          <w:rFonts w:ascii="inherit" w:eastAsia="Times New Roman" w:hAnsi="inherit" w:cs="Arial"/>
          <w:b/>
          <w:bCs/>
          <w:color w:val="222222"/>
          <w:sz w:val="28"/>
          <w:szCs w:val="28"/>
          <w:lang w:eastAsia="ru-RU"/>
        </w:rPr>
        <w:t xml:space="preserve">Провідна ідея </w:t>
      </w:r>
      <w:r w:rsidR="00A05C2D">
        <w:rPr>
          <w:rFonts w:ascii="inherit" w:eastAsia="Times New Roman" w:hAnsi="inherit" w:cs="Arial"/>
          <w:b/>
          <w:bCs/>
          <w:color w:val="222222"/>
          <w:sz w:val="28"/>
          <w:szCs w:val="28"/>
          <w:lang w:val="uk-UA" w:eastAsia="ru-RU"/>
        </w:rPr>
        <w:t>закладу</w:t>
      </w:r>
      <w:r w:rsidR="0066451C" w:rsidRPr="0066451C">
        <w:rPr>
          <w:rFonts w:ascii="inherit" w:eastAsia="Times New Roman" w:hAnsi="inherit" w:cs="Arial"/>
          <w:color w:val="222222"/>
          <w:sz w:val="28"/>
          <w:szCs w:val="28"/>
          <w:lang w:eastAsia="ru-RU"/>
        </w:rPr>
        <w:t> – створення умов для якісного надання освітніх послуг шляхом тісної взаємодії в системі «здобувачі освіти</w:t>
      </w:r>
      <w:r w:rsidR="00473CD1">
        <w:rPr>
          <w:rFonts w:ascii="inherit" w:eastAsia="Times New Roman" w:hAnsi="inherit" w:cs="Arial"/>
          <w:color w:val="222222"/>
          <w:sz w:val="28"/>
          <w:szCs w:val="28"/>
          <w:lang w:val="uk-UA" w:eastAsia="ru-RU"/>
        </w:rPr>
        <w:t xml:space="preserve"> </w:t>
      </w:r>
      <w:r w:rsidR="0066451C" w:rsidRPr="0066451C">
        <w:rPr>
          <w:rFonts w:ascii="inherit" w:eastAsia="Times New Roman" w:hAnsi="inherit" w:cs="Arial"/>
          <w:color w:val="222222"/>
          <w:sz w:val="28"/>
          <w:szCs w:val="28"/>
          <w:lang w:eastAsia="ru-RU"/>
        </w:rPr>
        <w:t>-</w:t>
      </w:r>
      <w:r w:rsidR="00473CD1">
        <w:rPr>
          <w:rFonts w:ascii="inherit" w:eastAsia="Times New Roman" w:hAnsi="inherit" w:cs="Arial"/>
          <w:color w:val="222222"/>
          <w:sz w:val="28"/>
          <w:szCs w:val="28"/>
          <w:lang w:val="uk-UA" w:eastAsia="ru-RU"/>
        </w:rPr>
        <w:t xml:space="preserve"> </w:t>
      </w:r>
      <w:r w:rsidR="0066451C" w:rsidRPr="0066451C">
        <w:rPr>
          <w:rFonts w:ascii="inherit" w:eastAsia="Times New Roman" w:hAnsi="inherit" w:cs="Arial"/>
          <w:color w:val="222222"/>
          <w:sz w:val="28"/>
          <w:szCs w:val="28"/>
          <w:lang w:eastAsia="ru-RU"/>
        </w:rPr>
        <w:t xml:space="preserve">батьки здобувачів освіти – педагоги», створити сприятливе освітнє середовище на основі демократизації, гуманізації, співпраці, співтворчості, спрямоване на зміцнення здоров’я дітей, створення умов для фізичного розвитку, </w:t>
      </w:r>
      <w:proofErr w:type="gramStart"/>
      <w:r w:rsidR="0066451C" w:rsidRPr="0066451C">
        <w:rPr>
          <w:rFonts w:ascii="inherit" w:eastAsia="Times New Roman" w:hAnsi="inherit" w:cs="Arial"/>
          <w:color w:val="222222"/>
          <w:sz w:val="28"/>
          <w:szCs w:val="28"/>
          <w:lang w:eastAsia="ru-RU"/>
        </w:rPr>
        <w:t>соц</w:t>
      </w:r>
      <w:proofErr w:type="gramEnd"/>
      <w:r w:rsidR="0066451C" w:rsidRPr="0066451C">
        <w:rPr>
          <w:rFonts w:ascii="inherit" w:eastAsia="Times New Roman" w:hAnsi="inherit" w:cs="Arial"/>
          <w:color w:val="222222"/>
          <w:sz w:val="28"/>
          <w:szCs w:val="28"/>
          <w:lang w:eastAsia="ru-RU"/>
        </w:rPr>
        <w:t xml:space="preserve">іальної адаптації, духовного зростання; орієнтувати внутрішній </w:t>
      </w:r>
      <w:proofErr w:type="gramStart"/>
      <w:r w:rsidR="0066451C" w:rsidRPr="0066451C">
        <w:rPr>
          <w:rFonts w:ascii="inherit" w:eastAsia="Times New Roman" w:hAnsi="inherit" w:cs="Arial"/>
          <w:color w:val="222222"/>
          <w:sz w:val="28"/>
          <w:szCs w:val="28"/>
          <w:lang w:eastAsia="ru-RU"/>
        </w:rPr>
        <w:t>св</w:t>
      </w:r>
      <w:proofErr w:type="gramEnd"/>
      <w:r w:rsidR="0066451C" w:rsidRPr="0066451C">
        <w:rPr>
          <w:rFonts w:ascii="inherit" w:eastAsia="Times New Roman" w:hAnsi="inherit" w:cs="Arial"/>
          <w:color w:val="222222"/>
          <w:sz w:val="28"/>
          <w:szCs w:val="28"/>
          <w:lang w:eastAsia="ru-RU"/>
        </w:rPr>
        <w:t>іт дитини на збагачення індивідуального досвіду, самопізнання, самооцінки, саморозвитку, самовизначенні, самореалізації.</w:t>
      </w:r>
    </w:p>
    <w:p w:rsidR="0066451C" w:rsidRPr="0066451C" w:rsidRDefault="00D32476"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Pr>
          <w:rFonts w:ascii="inherit" w:eastAsia="Times New Roman" w:hAnsi="inherit" w:cs="Arial"/>
          <w:b/>
          <w:bCs/>
          <w:color w:val="222222"/>
          <w:sz w:val="28"/>
          <w:szCs w:val="28"/>
          <w:lang w:val="uk-UA" w:eastAsia="ru-RU"/>
        </w:rPr>
        <w:t xml:space="preserve">   </w:t>
      </w:r>
      <w:r w:rsidR="0066451C" w:rsidRPr="0066451C">
        <w:rPr>
          <w:rFonts w:ascii="inherit" w:eastAsia="Times New Roman" w:hAnsi="inherit" w:cs="Arial"/>
          <w:b/>
          <w:bCs/>
          <w:color w:val="222222"/>
          <w:sz w:val="28"/>
          <w:szCs w:val="28"/>
          <w:lang w:eastAsia="ru-RU"/>
        </w:rPr>
        <w:t>Проблеми, які ставить перед собою колектив</w:t>
      </w:r>
      <w:proofErr w:type="gramStart"/>
      <w:r w:rsidR="0066451C" w:rsidRPr="0066451C">
        <w:rPr>
          <w:rFonts w:ascii="inherit" w:eastAsia="Times New Roman" w:hAnsi="inherit" w:cs="Arial"/>
          <w:color w:val="222222"/>
          <w:sz w:val="28"/>
          <w:szCs w:val="28"/>
          <w:lang w:eastAsia="ru-RU"/>
        </w:rPr>
        <w:t> :</w:t>
      </w:r>
      <w:proofErr w:type="gramEnd"/>
    </w:p>
    <w:p w:rsidR="0066451C" w:rsidRPr="0066451C" w:rsidRDefault="0066451C" w:rsidP="0066451C">
      <w:pPr>
        <w:numPr>
          <w:ilvl w:val="0"/>
          <w:numId w:val="1"/>
        </w:numPr>
        <w:shd w:val="clear" w:color="auto" w:fill="FFFFFF"/>
        <w:spacing w:after="0" w:line="240" w:lineRule="auto"/>
        <w:ind w:left="360" w:right="360"/>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w:t>
      </w:r>
      <w:r w:rsidR="00473CD1">
        <w:rPr>
          <w:rFonts w:ascii="inherit" w:eastAsia="Times New Roman" w:hAnsi="inherit" w:cs="Arial"/>
          <w:color w:val="222222"/>
          <w:sz w:val="28"/>
          <w:szCs w:val="28"/>
          <w:lang w:val="uk-UA" w:eastAsia="ru-RU"/>
        </w:rPr>
        <w:t xml:space="preserve">, </w:t>
      </w:r>
      <w:r w:rsidRPr="0066451C">
        <w:rPr>
          <w:rFonts w:ascii="inherit" w:eastAsia="Times New Roman" w:hAnsi="inherit" w:cs="Arial"/>
          <w:color w:val="222222"/>
          <w:sz w:val="28"/>
          <w:szCs w:val="28"/>
          <w:lang w:eastAsia="ru-RU"/>
        </w:rPr>
        <w:t>необхідних для успішної самореалізації компетентностей;</w:t>
      </w:r>
    </w:p>
    <w:p w:rsidR="0066451C" w:rsidRPr="0066451C" w:rsidRDefault="0066451C" w:rsidP="0066451C">
      <w:pPr>
        <w:numPr>
          <w:ilvl w:val="0"/>
          <w:numId w:val="1"/>
        </w:numPr>
        <w:shd w:val="clear" w:color="auto" w:fill="FFFFFF"/>
        <w:spacing w:after="0" w:line="240" w:lineRule="auto"/>
        <w:ind w:left="360" w:right="360"/>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Виховання відповідальних громадян, які здатні до свідомого суспільного вибору та спрямування своєї діяльності на користь іншим людям і суспільству.</w:t>
      </w:r>
    </w:p>
    <w:p w:rsidR="0066451C" w:rsidRPr="0066451C" w:rsidRDefault="0066451C" w:rsidP="0066451C">
      <w:pPr>
        <w:numPr>
          <w:ilvl w:val="0"/>
          <w:numId w:val="1"/>
        </w:numPr>
        <w:shd w:val="clear" w:color="auto" w:fill="FFFFFF"/>
        <w:spacing w:after="0" w:line="240" w:lineRule="auto"/>
        <w:ind w:left="360" w:right="360"/>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Створення умов для надання якісних освітніх послуг шляхом тісної взаємодії в системі «здобувачі освіти</w:t>
      </w:r>
      <w:r w:rsidR="00473CD1">
        <w:rPr>
          <w:rFonts w:ascii="inherit" w:eastAsia="Times New Roman" w:hAnsi="inherit" w:cs="Arial"/>
          <w:color w:val="222222"/>
          <w:sz w:val="28"/>
          <w:szCs w:val="28"/>
          <w:lang w:val="uk-UA" w:eastAsia="ru-RU"/>
        </w:rPr>
        <w:t xml:space="preserve"> </w:t>
      </w:r>
      <w:r w:rsidRPr="0066451C">
        <w:rPr>
          <w:rFonts w:ascii="inherit" w:eastAsia="Times New Roman" w:hAnsi="inherit" w:cs="Arial"/>
          <w:color w:val="222222"/>
          <w:sz w:val="28"/>
          <w:szCs w:val="28"/>
          <w:lang w:eastAsia="ru-RU"/>
        </w:rPr>
        <w:t>-</w:t>
      </w:r>
      <w:r w:rsidR="00473CD1">
        <w:rPr>
          <w:rFonts w:ascii="inherit" w:eastAsia="Times New Roman" w:hAnsi="inherit" w:cs="Arial"/>
          <w:color w:val="222222"/>
          <w:sz w:val="28"/>
          <w:szCs w:val="28"/>
          <w:lang w:val="uk-UA" w:eastAsia="ru-RU"/>
        </w:rPr>
        <w:t xml:space="preserve"> </w:t>
      </w:r>
      <w:r w:rsidRPr="0066451C">
        <w:rPr>
          <w:rFonts w:ascii="inherit" w:eastAsia="Times New Roman" w:hAnsi="inherit" w:cs="Arial"/>
          <w:color w:val="222222"/>
          <w:sz w:val="28"/>
          <w:szCs w:val="28"/>
          <w:lang w:eastAsia="ru-RU"/>
        </w:rPr>
        <w:t xml:space="preserve">батьки здобувачів освіти – педагоги» з метою </w:t>
      </w:r>
      <w:proofErr w:type="gramStart"/>
      <w:r w:rsidRPr="0066451C">
        <w:rPr>
          <w:rFonts w:ascii="inherit" w:eastAsia="Times New Roman" w:hAnsi="inherit" w:cs="Arial"/>
          <w:color w:val="222222"/>
          <w:sz w:val="28"/>
          <w:szCs w:val="28"/>
          <w:lang w:eastAsia="ru-RU"/>
        </w:rPr>
        <w:t>п</w:t>
      </w:r>
      <w:proofErr w:type="gramEnd"/>
      <w:r w:rsidRPr="0066451C">
        <w:rPr>
          <w:rFonts w:ascii="inherit" w:eastAsia="Times New Roman" w:hAnsi="inherit" w:cs="Arial"/>
          <w:color w:val="222222"/>
          <w:sz w:val="28"/>
          <w:szCs w:val="28"/>
          <w:lang w:eastAsia="ru-RU"/>
        </w:rPr>
        <w:t>ідвищення освітнього рівня громадян задля забезпечення сталого розвитку України та її європейського вибору</w:t>
      </w:r>
      <w:r w:rsidR="001E25F8">
        <w:rPr>
          <w:rFonts w:ascii="inherit" w:eastAsia="Times New Roman" w:hAnsi="inherit" w:cs="Arial"/>
          <w:color w:val="222222"/>
          <w:sz w:val="28"/>
          <w:szCs w:val="28"/>
          <w:lang w:val="uk-UA" w:eastAsia="ru-RU"/>
        </w:rPr>
        <w:t>.</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Керуючись концептуальними засадами нової української школи, головним девізом своїм вважаємо</w:t>
      </w:r>
      <w:r w:rsidR="001E25F8">
        <w:rPr>
          <w:rFonts w:ascii="inherit" w:eastAsia="Times New Roman" w:hAnsi="inherit" w:cs="Arial"/>
          <w:color w:val="222222"/>
          <w:sz w:val="28"/>
          <w:szCs w:val="28"/>
          <w:lang w:val="uk-UA" w:eastAsia="ru-RU"/>
        </w:rPr>
        <w:t xml:space="preserve"> слова</w:t>
      </w:r>
      <w:r w:rsidRPr="0066451C">
        <w:rPr>
          <w:rFonts w:ascii="inherit" w:eastAsia="Times New Roman" w:hAnsi="inherit" w:cs="Arial"/>
          <w:color w:val="222222"/>
          <w:sz w:val="28"/>
          <w:szCs w:val="28"/>
          <w:lang w:eastAsia="ru-RU"/>
        </w:rPr>
        <w:t>:</w:t>
      </w:r>
    </w:p>
    <w:p w:rsidR="001E25F8" w:rsidRDefault="0066451C" w:rsidP="0066451C">
      <w:pPr>
        <w:shd w:val="clear" w:color="auto" w:fill="FFFFFF"/>
        <w:spacing w:after="0" w:line="240" w:lineRule="auto"/>
        <w:jc w:val="both"/>
        <w:textAlignment w:val="baseline"/>
        <w:rPr>
          <w:rFonts w:ascii="inherit" w:eastAsia="Times New Roman" w:hAnsi="inherit" w:cs="Arial"/>
          <w:b/>
          <w:bCs/>
          <w:i/>
          <w:iCs/>
          <w:color w:val="222222"/>
          <w:sz w:val="28"/>
          <w:szCs w:val="28"/>
          <w:lang w:val="uk-UA" w:eastAsia="ru-RU"/>
        </w:rPr>
      </w:pPr>
      <w:r w:rsidRPr="0066451C">
        <w:rPr>
          <w:rFonts w:ascii="inherit" w:eastAsia="Times New Roman" w:hAnsi="inherit" w:cs="Arial"/>
          <w:b/>
          <w:bCs/>
          <w:i/>
          <w:iCs/>
          <w:color w:val="222222"/>
          <w:sz w:val="28"/>
          <w:szCs w:val="28"/>
          <w:lang w:eastAsia="ru-RU"/>
        </w:rPr>
        <w:t>«</w:t>
      </w:r>
      <w:r w:rsidR="001E25F8">
        <w:rPr>
          <w:rFonts w:ascii="inherit" w:eastAsia="Times New Roman" w:hAnsi="inherit" w:cs="Arial"/>
          <w:b/>
          <w:bCs/>
          <w:i/>
          <w:iCs/>
          <w:color w:val="222222"/>
          <w:sz w:val="28"/>
          <w:szCs w:val="28"/>
          <w:lang w:val="uk-UA" w:eastAsia="ru-RU"/>
        </w:rPr>
        <w:t>Школа й родина – криниця єдина,</w:t>
      </w:r>
    </w:p>
    <w:p w:rsidR="0066451C" w:rsidRPr="0066451C" w:rsidRDefault="001E25F8"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Pr>
          <w:rFonts w:ascii="inherit" w:eastAsia="Times New Roman" w:hAnsi="inherit" w:cs="Arial" w:hint="eastAsia"/>
          <w:b/>
          <w:bCs/>
          <w:i/>
          <w:iCs/>
          <w:color w:val="222222"/>
          <w:sz w:val="28"/>
          <w:szCs w:val="28"/>
          <w:lang w:val="uk-UA" w:eastAsia="ru-RU"/>
        </w:rPr>
        <w:t>З</w:t>
      </w:r>
      <w:r>
        <w:rPr>
          <w:rFonts w:ascii="inherit" w:eastAsia="Times New Roman" w:hAnsi="inherit" w:cs="Arial"/>
          <w:b/>
          <w:bCs/>
          <w:i/>
          <w:iCs/>
          <w:color w:val="222222"/>
          <w:sz w:val="28"/>
          <w:szCs w:val="28"/>
          <w:lang w:val="uk-UA" w:eastAsia="ru-RU"/>
        </w:rPr>
        <w:t xml:space="preserve"> неї черпаєм життя</w:t>
      </w:r>
      <w:r>
        <w:rPr>
          <w:rFonts w:ascii="inherit" w:eastAsia="Times New Roman" w:hAnsi="inherit" w:cs="Arial" w:hint="eastAsia"/>
          <w:b/>
          <w:bCs/>
          <w:i/>
          <w:iCs/>
          <w:color w:val="222222"/>
          <w:sz w:val="28"/>
          <w:szCs w:val="28"/>
          <w:lang w:val="uk-UA" w:eastAsia="ru-RU"/>
        </w:rPr>
        <w:t>…</w:t>
      </w:r>
      <w:r w:rsidR="0066451C" w:rsidRPr="0066451C">
        <w:rPr>
          <w:rFonts w:ascii="inherit" w:eastAsia="Times New Roman" w:hAnsi="inherit" w:cs="Arial"/>
          <w:b/>
          <w:bCs/>
          <w:i/>
          <w:iCs/>
          <w:color w:val="222222"/>
          <w:sz w:val="28"/>
          <w:szCs w:val="28"/>
          <w:lang w:eastAsia="ru-RU"/>
        </w:rPr>
        <w:t>»</w:t>
      </w:r>
    </w:p>
    <w:p w:rsidR="0066451C" w:rsidRPr="0066451C" w:rsidRDefault="00473CD1"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Pr>
          <w:rFonts w:ascii="inherit" w:eastAsia="Times New Roman" w:hAnsi="inherit" w:cs="Arial"/>
          <w:color w:val="222222"/>
          <w:sz w:val="28"/>
          <w:szCs w:val="28"/>
          <w:lang w:val="uk-UA" w:eastAsia="ru-RU"/>
        </w:rPr>
        <w:t>Школа</w:t>
      </w:r>
      <w:r w:rsidR="0066451C" w:rsidRPr="0066451C">
        <w:rPr>
          <w:rFonts w:ascii="inherit" w:eastAsia="Times New Roman" w:hAnsi="inherit" w:cs="Arial"/>
          <w:color w:val="222222"/>
          <w:sz w:val="28"/>
          <w:szCs w:val="28"/>
          <w:lang w:eastAsia="ru-RU"/>
        </w:rPr>
        <w:t xml:space="preserve"> досліджуватиме відповіді на </w:t>
      </w:r>
      <w:r w:rsidR="0066451C" w:rsidRPr="0066451C">
        <w:rPr>
          <w:rFonts w:ascii="inherit" w:eastAsia="Times New Roman" w:hAnsi="inherit" w:cs="Arial"/>
          <w:b/>
          <w:bCs/>
          <w:color w:val="222222"/>
          <w:sz w:val="28"/>
          <w:szCs w:val="28"/>
          <w:lang w:eastAsia="ru-RU"/>
        </w:rPr>
        <w:t>запитання</w:t>
      </w:r>
      <w:r w:rsidR="0066451C" w:rsidRPr="0066451C">
        <w:rPr>
          <w:rFonts w:ascii="inherit" w:eastAsia="Times New Roman" w:hAnsi="inherit" w:cs="Arial"/>
          <w:color w:val="222222"/>
          <w:sz w:val="28"/>
          <w:szCs w:val="28"/>
          <w:lang w:eastAsia="ru-RU"/>
        </w:rPr>
        <w:t>:</w:t>
      </w:r>
    </w:p>
    <w:p w:rsidR="0066451C" w:rsidRPr="001E25F8" w:rsidRDefault="0066451C" w:rsidP="001E25F8">
      <w:pPr>
        <w:pStyle w:val="aa"/>
        <w:numPr>
          <w:ilvl w:val="0"/>
          <w:numId w:val="4"/>
        </w:num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1E25F8">
        <w:rPr>
          <w:rFonts w:ascii="inherit" w:eastAsia="Times New Roman" w:hAnsi="inherit" w:cs="Arial"/>
          <w:color w:val="222222"/>
          <w:sz w:val="28"/>
          <w:szCs w:val="28"/>
          <w:lang w:eastAsia="ru-RU"/>
        </w:rPr>
        <w:t xml:space="preserve">Який заклад освіти потрібно дитині в сільській місцевості, де поряд </w:t>
      </w:r>
      <w:proofErr w:type="gramStart"/>
      <w:r w:rsidRPr="001E25F8">
        <w:rPr>
          <w:rFonts w:ascii="inherit" w:eastAsia="Times New Roman" w:hAnsi="inherit" w:cs="Arial"/>
          <w:color w:val="222222"/>
          <w:sz w:val="28"/>
          <w:szCs w:val="28"/>
          <w:lang w:eastAsia="ru-RU"/>
        </w:rPr>
        <w:t>нема</w:t>
      </w:r>
      <w:proofErr w:type="gramEnd"/>
      <w:r w:rsidRPr="001E25F8">
        <w:rPr>
          <w:rFonts w:ascii="inherit" w:eastAsia="Times New Roman" w:hAnsi="inherit" w:cs="Arial"/>
          <w:color w:val="222222"/>
          <w:sz w:val="28"/>
          <w:szCs w:val="28"/>
          <w:lang w:eastAsia="ru-RU"/>
        </w:rPr>
        <w:t>є позашкільних центрів розвитку?</w:t>
      </w:r>
    </w:p>
    <w:p w:rsidR="0066451C" w:rsidRPr="001E25F8" w:rsidRDefault="0066451C" w:rsidP="001E25F8">
      <w:pPr>
        <w:pStyle w:val="aa"/>
        <w:numPr>
          <w:ilvl w:val="0"/>
          <w:numId w:val="4"/>
        </w:num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1E25F8">
        <w:rPr>
          <w:rFonts w:ascii="inherit" w:eastAsia="Times New Roman" w:hAnsi="inherit" w:cs="Arial"/>
          <w:color w:val="222222"/>
          <w:sz w:val="28"/>
          <w:szCs w:val="28"/>
          <w:lang w:eastAsia="ru-RU"/>
        </w:rPr>
        <w:t>Як допомогти їй пристосуватись до освітнього життя, почуватися спокійно і впевнено?</w:t>
      </w:r>
    </w:p>
    <w:p w:rsidR="0066451C" w:rsidRPr="001E25F8" w:rsidRDefault="0066451C" w:rsidP="001E25F8">
      <w:pPr>
        <w:pStyle w:val="aa"/>
        <w:numPr>
          <w:ilvl w:val="0"/>
          <w:numId w:val="4"/>
        </w:num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1E25F8">
        <w:rPr>
          <w:rFonts w:ascii="inherit" w:eastAsia="Times New Roman" w:hAnsi="inherit" w:cs="Arial"/>
          <w:color w:val="222222"/>
          <w:sz w:val="28"/>
          <w:szCs w:val="28"/>
          <w:lang w:eastAsia="ru-RU"/>
        </w:rPr>
        <w:t>Як зберегти її емоційне благополуччя – таке необхі</w:t>
      </w:r>
      <w:proofErr w:type="gramStart"/>
      <w:r w:rsidRPr="001E25F8">
        <w:rPr>
          <w:rFonts w:ascii="inherit" w:eastAsia="Times New Roman" w:hAnsi="inherit" w:cs="Arial"/>
          <w:color w:val="222222"/>
          <w:sz w:val="28"/>
          <w:szCs w:val="28"/>
          <w:lang w:eastAsia="ru-RU"/>
        </w:rPr>
        <w:t>дне</w:t>
      </w:r>
      <w:proofErr w:type="gramEnd"/>
      <w:r w:rsidRPr="001E25F8">
        <w:rPr>
          <w:rFonts w:ascii="inherit" w:eastAsia="Times New Roman" w:hAnsi="inherit" w:cs="Arial"/>
          <w:color w:val="222222"/>
          <w:sz w:val="28"/>
          <w:szCs w:val="28"/>
          <w:lang w:eastAsia="ru-RU"/>
        </w:rPr>
        <w:t xml:space="preserve"> для повноцінного розвитку і здоров’я?</w:t>
      </w:r>
    </w:p>
    <w:p w:rsid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r w:rsidRPr="0066451C">
        <w:rPr>
          <w:rFonts w:ascii="inherit" w:eastAsia="Times New Roman" w:hAnsi="inherit" w:cs="Arial"/>
          <w:b/>
          <w:bCs/>
          <w:color w:val="222222"/>
          <w:sz w:val="28"/>
          <w:szCs w:val="28"/>
          <w:lang w:eastAsia="ru-RU"/>
        </w:rPr>
        <w:t xml:space="preserve">Загальна мета діяльності </w:t>
      </w:r>
      <w:r w:rsidR="00A05C2D">
        <w:rPr>
          <w:rFonts w:ascii="inherit" w:eastAsia="Times New Roman" w:hAnsi="inherit" w:cs="Arial"/>
          <w:b/>
          <w:bCs/>
          <w:color w:val="222222"/>
          <w:sz w:val="28"/>
          <w:szCs w:val="28"/>
          <w:lang w:val="uk-UA" w:eastAsia="ru-RU"/>
        </w:rPr>
        <w:t>закладу</w:t>
      </w:r>
      <w:r w:rsidR="001000D6">
        <w:rPr>
          <w:rFonts w:ascii="inherit" w:eastAsia="Times New Roman" w:hAnsi="inherit" w:cs="Arial"/>
          <w:b/>
          <w:bCs/>
          <w:color w:val="222222"/>
          <w:sz w:val="28"/>
          <w:szCs w:val="28"/>
          <w:lang w:val="uk-UA" w:eastAsia="ru-RU"/>
        </w:rPr>
        <w:t xml:space="preserve"> </w:t>
      </w:r>
      <w:r w:rsidRPr="0066451C">
        <w:rPr>
          <w:rFonts w:ascii="inherit" w:eastAsia="Times New Roman" w:hAnsi="inherit" w:cs="Arial"/>
          <w:color w:val="222222"/>
          <w:sz w:val="28"/>
          <w:szCs w:val="28"/>
          <w:lang w:eastAsia="ru-RU"/>
        </w:rPr>
        <w:t>–</w:t>
      </w:r>
      <w:r w:rsidR="001000D6">
        <w:rPr>
          <w:rFonts w:ascii="inherit" w:eastAsia="Times New Roman" w:hAnsi="inherit" w:cs="Arial"/>
          <w:color w:val="222222"/>
          <w:sz w:val="28"/>
          <w:szCs w:val="28"/>
          <w:lang w:val="uk-UA" w:eastAsia="ru-RU"/>
        </w:rPr>
        <w:t xml:space="preserve"> </w:t>
      </w:r>
      <w:r w:rsidRPr="0066451C">
        <w:rPr>
          <w:rFonts w:ascii="inherit" w:eastAsia="Times New Roman" w:hAnsi="inherit" w:cs="Arial"/>
          <w:color w:val="222222"/>
          <w:sz w:val="28"/>
          <w:szCs w:val="28"/>
          <w:lang w:eastAsia="ru-RU"/>
        </w:rPr>
        <w:t xml:space="preserve">реалізація Державних стандартів у галузі освіти, створення умов для </w:t>
      </w:r>
      <w:proofErr w:type="gramStart"/>
      <w:r w:rsidRPr="0066451C">
        <w:rPr>
          <w:rFonts w:ascii="inherit" w:eastAsia="Times New Roman" w:hAnsi="inherit" w:cs="Arial"/>
          <w:color w:val="222222"/>
          <w:sz w:val="28"/>
          <w:szCs w:val="28"/>
          <w:lang w:eastAsia="ru-RU"/>
        </w:rPr>
        <w:t>п</w:t>
      </w:r>
      <w:proofErr w:type="gramEnd"/>
      <w:r w:rsidRPr="0066451C">
        <w:rPr>
          <w:rFonts w:ascii="inherit" w:eastAsia="Times New Roman" w:hAnsi="inherit" w:cs="Arial"/>
          <w:color w:val="222222"/>
          <w:sz w:val="28"/>
          <w:szCs w:val="28"/>
          <w:lang w:eastAsia="ru-RU"/>
        </w:rPr>
        <w:t xml:space="preserve">ідвищення рівня розвитку кожної дитини, її самореалізації; здійснення ефективної підготовки випускників до майбутнього життя. Кожен здобувач освіти </w:t>
      </w:r>
      <w:proofErr w:type="gramStart"/>
      <w:r w:rsidRPr="0066451C">
        <w:rPr>
          <w:rFonts w:ascii="inherit" w:eastAsia="Times New Roman" w:hAnsi="inherit" w:cs="Arial"/>
          <w:color w:val="222222"/>
          <w:sz w:val="28"/>
          <w:szCs w:val="28"/>
          <w:lang w:eastAsia="ru-RU"/>
        </w:rPr>
        <w:t>п</w:t>
      </w:r>
      <w:proofErr w:type="gramEnd"/>
      <w:r w:rsidRPr="0066451C">
        <w:rPr>
          <w:rFonts w:ascii="inherit" w:eastAsia="Times New Roman" w:hAnsi="inherit" w:cs="Arial"/>
          <w:color w:val="222222"/>
          <w:sz w:val="28"/>
          <w:szCs w:val="28"/>
          <w:lang w:eastAsia="ru-RU"/>
        </w:rPr>
        <w:t>ід час освітнього процесу повинен отримати знання та компетентності, які знадобляться йому в самостійному дорослому житті.</w:t>
      </w:r>
    </w:p>
    <w:p w:rsidR="00D32476" w:rsidRPr="00D32476" w:rsidRDefault="00D32476"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4. </w:t>
      </w:r>
      <w:r w:rsidRPr="0066451C">
        <w:rPr>
          <w:rFonts w:ascii="inherit" w:eastAsia="Times New Roman" w:hAnsi="inherit" w:cs="Arial"/>
          <w:b/>
          <w:bCs/>
          <w:color w:val="222222"/>
          <w:sz w:val="28"/>
          <w:szCs w:val="28"/>
          <w:lang w:eastAsia="ru-RU"/>
        </w:rPr>
        <w:t>Розвиток життєвої компетентності</w:t>
      </w:r>
    </w:p>
    <w:p w:rsid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r w:rsidRPr="0066451C">
        <w:rPr>
          <w:rFonts w:ascii="inherit" w:eastAsia="Times New Roman" w:hAnsi="inherit" w:cs="Arial"/>
          <w:color w:val="222222"/>
          <w:sz w:val="28"/>
          <w:szCs w:val="28"/>
          <w:lang w:eastAsia="ru-RU"/>
        </w:rPr>
        <w:t xml:space="preserve">Статус людини в суспільстві залежить від неї самої: швидкоплинність </w:t>
      </w:r>
      <w:proofErr w:type="gramStart"/>
      <w:r w:rsidRPr="0066451C">
        <w:rPr>
          <w:rFonts w:ascii="inherit" w:eastAsia="Times New Roman" w:hAnsi="inherit" w:cs="Arial"/>
          <w:color w:val="222222"/>
          <w:sz w:val="28"/>
          <w:szCs w:val="28"/>
          <w:lang w:eastAsia="ru-RU"/>
        </w:rPr>
        <w:t>соц</w:t>
      </w:r>
      <w:proofErr w:type="gramEnd"/>
      <w:r w:rsidRPr="0066451C">
        <w:rPr>
          <w:rFonts w:ascii="inherit" w:eastAsia="Times New Roman" w:hAnsi="inherit" w:cs="Arial"/>
          <w:color w:val="222222"/>
          <w:sz w:val="28"/>
          <w:szCs w:val="28"/>
          <w:lang w:eastAsia="ru-RU"/>
        </w:rPr>
        <w:t>іального прогресу, динамічних змін зумовлює потребу в постійній роботі над собою, у розвитку життєвої компетентності, посиленні відповідальності молодої людини за своє майбутнє, за можливість досягнення життєвого успіху.</w:t>
      </w:r>
    </w:p>
    <w:p w:rsidR="00933E56" w:rsidRPr="00933E56" w:rsidRDefault="00933E56"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p>
    <w:p w:rsidR="0066451C" w:rsidRPr="00473CD1"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r w:rsidRPr="0066451C">
        <w:rPr>
          <w:rFonts w:ascii="inherit" w:eastAsia="Times New Roman" w:hAnsi="inherit" w:cs="Arial"/>
          <w:color w:val="222222"/>
          <w:sz w:val="28"/>
          <w:szCs w:val="28"/>
          <w:lang w:eastAsia="ru-RU"/>
        </w:rPr>
        <w:lastRenderedPageBreak/>
        <w:t xml:space="preserve">Реалізація цілей і завдань здійснюється </w:t>
      </w:r>
      <w:proofErr w:type="gramStart"/>
      <w:r w:rsidRPr="0066451C">
        <w:rPr>
          <w:rFonts w:ascii="inherit" w:eastAsia="Times New Roman" w:hAnsi="inherit" w:cs="Arial"/>
          <w:color w:val="222222"/>
          <w:sz w:val="28"/>
          <w:szCs w:val="28"/>
          <w:lang w:eastAsia="ru-RU"/>
        </w:rPr>
        <w:t>через</w:t>
      </w:r>
      <w:proofErr w:type="gramEnd"/>
      <w:r w:rsidR="00473CD1">
        <w:rPr>
          <w:rFonts w:ascii="inherit" w:eastAsia="Times New Roman" w:hAnsi="inherit" w:cs="Arial"/>
          <w:color w:val="222222"/>
          <w:sz w:val="28"/>
          <w:szCs w:val="28"/>
          <w:lang w:val="uk-UA" w:eastAsia="ru-RU"/>
        </w:rPr>
        <w:t>:</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управлінську;</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дидактичну;</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виховну;</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науково-методичну;</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суспільно-педагогічну діяльність;</w:t>
      </w:r>
    </w:p>
    <w:p w:rsid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r w:rsidRPr="0066451C">
        <w:rPr>
          <w:rFonts w:ascii="inherit" w:eastAsia="Times New Roman" w:hAnsi="inherit" w:cs="Arial"/>
          <w:color w:val="222222"/>
          <w:sz w:val="28"/>
          <w:szCs w:val="28"/>
          <w:lang w:eastAsia="ru-RU"/>
        </w:rPr>
        <w:t>• діяльність психологічної служби.</w:t>
      </w:r>
    </w:p>
    <w:p w:rsidR="00473CD1" w:rsidRPr="00473CD1" w:rsidRDefault="00473CD1"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b/>
          <w:bCs/>
          <w:color w:val="222222"/>
          <w:sz w:val="28"/>
          <w:szCs w:val="28"/>
          <w:lang w:eastAsia="ru-RU"/>
        </w:rPr>
        <w:t>5. Управлінський аспект</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b/>
          <w:bCs/>
          <w:color w:val="222222"/>
          <w:sz w:val="28"/>
          <w:szCs w:val="28"/>
          <w:lang w:eastAsia="ru-RU"/>
        </w:rPr>
        <w:t>Мета</w:t>
      </w:r>
      <w:r w:rsidRPr="0066451C">
        <w:rPr>
          <w:rFonts w:ascii="inherit" w:eastAsia="Times New Roman" w:hAnsi="inherit" w:cs="Arial"/>
          <w:color w:val="222222"/>
          <w:sz w:val="28"/>
          <w:szCs w:val="28"/>
          <w:lang w:eastAsia="ru-RU"/>
        </w:rPr>
        <w:t> управлінської діяльності : координація дій усіх учасників освітнього процесу, створення умов для їх продуктивної творчої діяльності.</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Основні </w:t>
      </w:r>
      <w:r w:rsidRPr="0066451C">
        <w:rPr>
          <w:rFonts w:ascii="inherit" w:eastAsia="Times New Roman" w:hAnsi="inherit" w:cs="Arial"/>
          <w:b/>
          <w:bCs/>
          <w:color w:val="222222"/>
          <w:sz w:val="28"/>
          <w:szCs w:val="28"/>
          <w:lang w:eastAsia="ru-RU"/>
        </w:rPr>
        <w:t>завдання</w:t>
      </w:r>
      <w:r w:rsidRPr="0066451C">
        <w:rPr>
          <w:rFonts w:ascii="inherit" w:eastAsia="Times New Roman" w:hAnsi="inherit" w:cs="Arial"/>
          <w:color w:val="222222"/>
          <w:sz w:val="28"/>
          <w:szCs w:val="28"/>
          <w:lang w:eastAsia="ru-RU"/>
        </w:rPr>
        <w:t>:</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1. Управління якістю освіти на основі інноваційних технологій та освітнього моніторингу.</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2. Забезпечення відповідної підготовки педагогів, здатних якісно надавати освітні послуги здобувачам освіти.</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3. Виконання завдань розвитку, спрямованих на самореалізацію особистості.</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4. Створення умов для продуктивної творчої діяльності та проходження сертифікації педагогів.</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b/>
          <w:bCs/>
          <w:color w:val="222222"/>
          <w:sz w:val="28"/>
          <w:szCs w:val="28"/>
          <w:lang w:eastAsia="ru-RU"/>
        </w:rPr>
        <w:t>Шляхи реалізації</w:t>
      </w:r>
      <w:r w:rsidRPr="0066451C">
        <w:rPr>
          <w:rFonts w:ascii="inherit" w:eastAsia="Times New Roman" w:hAnsi="inherit" w:cs="Arial"/>
          <w:color w:val="222222"/>
          <w:sz w:val="28"/>
          <w:szCs w:val="28"/>
          <w:lang w:eastAsia="ru-RU"/>
        </w:rPr>
        <w:t>:</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xml:space="preserve">1. Впровадження в практику роботи </w:t>
      </w:r>
      <w:r w:rsidR="00A05C2D">
        <w:rPr>
          <w:rFonts w:ascii="inherit" w:eastAsia="Times New Roman" w:hAnsi="inherit" w:cs="Arial"/>
          <w:color w:val="222222"/>
          <w:sz w:val="28"/>
          <w:szCs w:val="28"/>
          <w:lang w:val="uk-UA" w:eastAsia="ru-RU"/>
        </w:rPr>
        <w:t>закладу</w:t>
      </w:r>
      <w:r w:rsidRPr="0066451C">
        <w:rPr>
          <w:rFonts w:ascii="inherit" w:eastAsia="Times New Roman" w:hAnsi="inherit" w:cs="Arial"/>
          <w:color w:val="222222"/>
          <w:sz w:val="28"/>
          <w:szCs w:val="28"/>
          <w:lang w:eastAsia="ru-RU"/>
        </w:rPr>
        <w:t xml:space="preserve"> інноваційних технологій.</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2. Створення сприятливого мікроклімату серед учасників освітнього процесу для успішного реалізації їх творчого потенціалу.</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3. Забезпечення виконання замовлень педагогічних працівників щодо підвищення їх фахового рівня через заняття самоосвітою.</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4. Підримка ініціативи кожного учасника освітнього процесу в його самореалізації.</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5. Розкриття творчого потенціалу учасників освітнього процесу.</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6. Стимулювання творчості учасників освітнього процесу.</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Організаційно-педагогічну модель управлінської діяльності складають:</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загальні збори;</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педагогічна рада;</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рада школи;</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атестаційна комісія;</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учнівське самоуправління;</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громадські організації.</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b/>
          <w:bCs/>
          <w:color w:val="222222"/>
          <w:sz w:val="28"/>
          <w:szCs w:val="28"/>
          <w:lang w:eastAsia="ru-RU"/>
        </w:rPr>
        <w:t>Механізм управлінської діяльності</w:t>
      </w:r>
      <w:r w:rsidRPr="0066451C">
        <w:rPr>
          <w:rFonts w:ascii="inherit" w:eastAsia="Times New Roman" w:hAnsi="inherit" w:cs="Arial"/>
          <w:color w:val="222222"/>
          <w:sz w:val="28"/>
          <w:szCs w:val="28"/>
          <w:lang w:eastAsia="ru-RU"/>
        </w:rPr>
        <w:t> включає: діагностику, керування освітньою діяльністю, моніторинг.</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Річне планування здійснюється з використанням перспективного планування. План будується на основі підготовки інформаційної довідки про діяльність закладу протягом навчального року, проблемного аналізу стану справ згідно з Концепцією школи.</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При складанні плану використовується структурування, постановка мети, визначення завдань, прогнозування результатів, складання алгоритму дій на кожному етапі. План підлягає експертизі в кінці року.</w:t>
      </w:r>
    </w:p>
    <w:p w:rsid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r w:rsidRPr="0066451C">
        <w:rPr>
          <w:rFonts w:ascii="inherit" w:eastAsia="Times New Roman" w:hAnsi="inherit" w:cs="Arial"/>
          <w:color w:val="222222"/>
          <w:sz w:val="28"/>
          <w:szCs w:val="28"/>
          <w:lang w:eastAsia="ru-RU"/>
        </w:rPr>
        <w:lastRenderedPageBreak/>
        <w:t xml:space="preserve">З метою демократизації контролю в управлінській діяльності передбачається залучення до нього працівників всіх ланок </w:t>
      </w:r>
      <w:r w:rsidR="00A05C2D">
        <w:rPr>
          <w:rFonts w:ascii="inherit" w:eastAsia="Times New Roman" w:hAnsi="inherit" w:cs="Arial"/>
          <w:color w:val="222222"/>
          <w:sz w:val="28"/>
          <w:szCs w:val="28"/>
          <w:lang w:val="uk-UA" w:eastAsia="ru-RU"/>
        </w:rPr>
        <w:t xml:space="preserve"> закладу</w:t>
      </w:r>
      <w:r w:rsidRPr="0066451C">
        <w:rPr>
          <w:rFonts w:ascii="inherit" w:eastAsia="Times New Roman" w:hAnsi="inherit" w:cs="Arial"/>
          <w:color w:val="222222"/>
          <w:sz w:val="28"/>
          <w:szCs w:val="28"/>
          <w:lang w:eastAsia="ru-RU"/>
        </w:rPr>
        <w:t xml:space="preserve">, робота педагогів </w:t>
      </w:r>
      <w:proofErr w:type="gramStart"/>
      <w:r w:rsidRPr="0066451C">
        <w:rPr>
          <w:rFonts w:ascii="inherit" w:eastAsia="Times New Roman" w:hAnsi="inherit" w:cs="Arial"/>
          <w:color w:val="222222"/>
          <w:sz w:val="28"/>
          <w:szCs w:val="28"/>
          <w:lang w:eastAsia="ru-RU"/>
        </w:rPr>
        <w:t>в</w:t>
      </w:r>
      <w:proofErr w:type="gramEnd"/>
      <w:r w:rsidRPr="0066451C">
        <w:rPr>
          <w:rFonts w:ascii="inherit" w:eastAsia="Times New Roman" w:hAnsi="inherit" w:cs="Arial"/>
          <w:color w:val="222222"/>
          <w:sz w:val="28"/>
          <w:szCs w:val="28"/>
          <w:lang w:eastAsia="ru-RU"/>
        </w:rPr>
        <w:t xml:space="preserve"> режимі академічної свободи.</w:t>
      </w:r>
    </w:p>
    <w:p w:rsidR="00473CD1" w:rsidRPr="00473CD1" w:rsidRDefault="00473CD1"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6</w:t>
      </w:r>
      <w:r w:rsidRPr="0066451C">
        <w:rPr>
          <w:rFonts w:ascii="inherit" w:eastAsia="Times New Roman" w:hAnsi="inherit" w:cs="Arial"/>
          <w:b/>
          <w:bCs/>
          <w:color w:val="222222"/>
          <w:sz w:val="28"/>
          <w:szCs w:val="28"/>
          <w:lang w:eastAsia="ru-RU"/>
        </w:rPr>
        <w:t>. Методичний аспект</w:t>
      </w:r>
    </w:p>
    <w:p w:rsidR="0066451C" w:rsidRPr="00473CD1"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r w:rsidRPr="0066451C">
        <w:rPr>
          <w:rFonts w:ascii="inherit" w:eastAsia="Times New Roman" w:hAnsi="inherit" w:cs="Arial"/>
          <w:b/>
          <w:bCs/>
          <w:color w:val="222222"/>
          <w:sz w:val="28"/>
          <w:szCs w:val="28"/>
          <w:lang w:eastAsia="ru-RU"/>
        </w:rPr>
        <w:t>Мета</w:t>
      </w:r>
      <w:r w:rsidRPr="0066451C">
        <w:rPr>
          <w:rFonts w:ascii="inherit" w:eastAsia="Times New Roman" w:hAnsi="inherit" w:cs="Arial"/>
          <w:color w:val="222222"/>
          <w:sz w:val="28"/>
          <w:szCs w:val="28"/>
          <w:lang w:eastAsia="ru-RU"/>
        </w:rPr>
        <w:t> методичної роботи закладу: створення комфортних умов для професійного зростання та розкриття творчого потенціалу кожного педагогічного працівника</w:t>
      </w:r>
      <w:r w:rsidR="00473CD1">
        <w:rPr>
          <w:rFonts w:ascii="inherit" w:eastAsia="Times New Roman" w:hAnsi="inherit" w:cs="Arial"/>
          <w:color w:val="222222"/>
          <w:sz w:val="28"/>
          <w:szCs w:val="28"/>
          <w:lang w:val="uk-UA" w:eastAsia="ru-RU"/>
        </w:rPr>
        <w:t>.</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Основні </w:t>
      </w:r>
      <w:r w:rsidRPr="0066451C">
        <w:rPr>
          <w:rFonts w:ascii="inherit" w:eastAsia="Times New Roman" w:hAnsi="inherit" w:cs="Arial"/>
          <w:b/>
          <w:bCs/>
          <w:color w:val="222222"/>
          <w:sz w:val="28"/>
          <w:szCs w:val="28"/>
          <w:lang w:eastAsia="ru-RU"/>
        </w:rPr>
        <w:t>завдання</w:t>
      </w:r>
      <w:r w:rsidRPr="0066451C">
        <w:rPr>
          <w:rFonts w:ascii="inherit" w:eastAsia="Times New Roman" w:hAnsi="inherit" w:cs="Arial"/>
          <w:color w:val="222222"/>
          <w:sz w:val="28"/>
          <w:szCs w:val="28"/>
          <w:lang w:eastAsia="ru-RU"/>
        </w:rPr>
        <w:t>:</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1. Створення атмосфери творчого пошуку оригінальних нестандартних рішень педагогічних проблем.</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2. Формування в педагогів готовності до проходження сертифікації та впровадження сучасних інноваційних технологій.</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3. Формування прагнення до оволодіння педагогікою співпраці та співтворчості на принципах особистісно орієнтованих методик надання освітніх послуг.</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4. Спрямування діяльності учнів за допомогою професійного мудрого керівництва з боку педагогічного колективу.</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b/>
          <w:bCs/>
          <w:color w:val="222222"/>
          <w:sz w:val="28"/>
          <w:szCs w:val="28"/>
          <w:lang w:eastAsia="ru-RU"/>
        </w:rPr>
        <w:t>Шляхи реалізації</w:t>
      </w:r>
      <w:r w:rsidRPr="0066451C">
        <w:rPr>
          <w:rFonts w:ascii="inherit" w:eastAsia="Times New Roman" w:hAnsi="inherit" w:cs="Arial"/>
          <w:color w:val="222222"/>
          <w:sz w:val="28"/>
          <w:szCs w:val="28"/>
          <w:lang w:eastAsia="ru-RU"/>
        </w:rPr>
        <w:t>:</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1.Постійний моніторинг рівня професійної компетентності, якості надання освітніх послуг.</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2.Створення моделей методичної роботи з групами педагогів різного рівня професіоналізму.</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3. Удосконалення особистого досвіду на основі кращих досягнень науки і практики викладання.</w:t>
      </w:r>
    </w:p>
    <w:p w:rsid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r w:rsidRPr="0066451C">
        <w:rPr>
          <w:rFonts w:ascii="inherit" w:eastAsia="Times New Roman" w:hAnsi="inherit" w:cs="Arial"/>
          <w:color w:val="222222"/>
          <w:sz w:val="28"/>
          <w:szCs w:val="28"/>
          <w:lang w:eastAsia="ru-RU"/>
        </w:rPr>
        <w:t>4. Участь у конкурсах педагогічної майстерності на різних рівнях.</w:t>
      </w:r>
    </w:p>
    <w:p w:rsidR="00473CD1" w:rsidRPr="00473CD1" w:rsidRDefault="00473CD1"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b/>
          <w:bCs/>
          <w:color w:val="222222"/>
          <w:sz w:val="28"/>
          <w:szCs w:val="28"/>
          <w:lang w:eastAsia="ru-RU"/>
        </w:rPr>
        <w:t>7. Виховний аспект</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b/>
          <w:bCs/>
          <w:color w:val="222222"/>
          <w:sz w:val="28"/>
          <w:szCs w:val="28"/>
          <w:lang w:eastAsia="ru-RU"/>
        </w:rPr>
        <w:t>Мета</w:t>
      </w:r>
      <w:r w:rsidRPr="0066451C">
        <w:rPr>
          <w:rFonts w:ascii="inherit" w:eastAsia="Times New Roman" w:hAnsi="inherit" w:cs="Arial"/>
          <w:color w:val="222222"/>
          <w:sz w:val="28"/>
          <w:szCs w:val="28"/>
          <w:lang w:eastAsia="ru-RU"/>
        </w:rPr>
        <w:t> виховної роботи:</w:t>
      </w:r>
      <w:r w:rsidR="00473CD1">
        <w:rPr>
          <w:rFonts w:ascii="inherit" w:eastAsia="Times New Roman" w:hAnsi="inherit" w:cs="Arial"/>
          <w:color w:val="222222"/>
          <w:sz w:val="28"/>
          <w:szCs w:val="28"/>
          <w:lang w:val="uk-UA" w:eastAsia="ru-RU"/>
        </w:rPr>
        <w:t xml:space="preserve"> </w:t>
      </w:r>
      <w:r w:rsidRPr="0066451C">
        <w:rPr>
          <w:rFonts w:ascii="inherit" w:eastAsia="Times New Roman" w:hAnsi="inherit" w:cs="Arial"/>
          <w:color w:val="222222"/>
          <w:sz w:val="28"/>
          <w:szCs w:val="28"/>
          <w:lang w:eastAsia="ru-RU"/>
        </w:rPr>
        <w:t xml:space="preserve">сприяння в розвитку </w:t>
      </w:r>
      <w:proofErr w:type="gramStart"/>
      <w:r w:rsidRPr="0066451C">
        <w:rPr>
          <w:rFonts w:ascii="inherit" w:eastAsia="Times New Roman" w:hAnsi="inherit" w:cs="Arial"/>
          <w:color w:val="222222"/>
          <w:sz w:val="28"/>
          <w:szCs w:val="28"/>
          <w:lang w:eastAsia="ru-RU"/>
        </w:rPr>
        <w:t>п</w:t>
      </w:r>
      <w:proofErr w:type="gramEnd"/>
      <w:r w:rsidRPr="0066451C">
        <w:rPr>
          <w:rFonts w:ascii="inherit" w:eastAsia="Times New Roman" w:hAnsi="inherit" w:cs="Arial"/>
          <w:color w:val="222222"/>
          <w:sz w:val="28"/>
          <w:szCs w:val="28"/>
          <w:lang w:eastAsia="ru-RU"/>
        </w:rPr>
        <w:t>ізнавальної творчої активності особистості; розвиток природних здібностей, уяви і продуктивного мислення з гуманістичним світосприйняттям і почуттям відповідальності за долю України, її народу; виховання естетичних смаків; ведення здорового способу життя.</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Основні </w:t>
      </w:r>
      <w:r w:rsidRPr="0066451C">
        <w:rPr>
          <w:rFonts w:ascii="inherit" w:eastAsia="Times New Roman" w:hAnsi="inherit" w:cs="Arial"/>
          <w:b/>
          <w:bCs/>
          <w:color w:val="222222"/>
          <w:sz w:val="28"/>
          <w:szCs w:val="28"/>
          <w:lang w:eastAsia="ru-RU"/>
        </w:rPr>
        <w:t>завдання</w:t>
      </w:r>
      <w:r w:rsidRPr="0066451C">
        <w:rPr>
          <w:rFonts w:ascii="inherit" w:eastAsia="Times New Roman" w:hAnsi="inherit" w:cs="Arial"/>
          <w:color w:val="222222"/>
          <w:sz w:val="28"/>
          <w:szCs w:val="28"/>
          <w:lang w:eastAsia="ru-RU"/>
        </w:rPr>
        <w:t>:</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xml:space="preserve">1.Формування основ наукового </w:t>
      </w:r>
      <w:proofErr w:type="gramStart"/>
      <w:r w:rsidRPr="0066451C">
        <w:rPr>
          <w:rFonts w:ascii="inherit" w:eastAsia="Times New Roman" w:hAnsi="inherit" w:cs="Arial"/>
          <w:color w:val="222222"/>
          <w:sz w:val="28"/>
          <w:szCs w:val="28"/>
          <w:lang w:eastAsia="ru-RU"/>
        </w:rPr>
        <w:t>св</w:t>
      </w:r>
      <w:proofErr w:type="gramEnd"/>
      <w:r w:rsidRPr="0066451C">
        <w:rPr>
          <w:rFonts w:ascii="inherit" w:eastAsia="Times New Roman" w:hAnsi="inherit" w:cs="Arial"/>
          <w:color w:val="222222"/>
          <w:sz w:val="28"/>
          <w:szCs w:val="28"/>
          <w:lang w:eastAsia="ru-RU"/>
        </w:rPr>
        <w:t>ітогляду, пізнавальної активності і культури розумової праці, вироблення уміння самостійно здобувати знання, застосовувати їх у своїй практичній діяльності.</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xml:space="preserve">2. Виховання почуття любові до Батьківщини і свого народу як основи духовного розвитку особистості, шанобливе ставлення до історичних </w:t>
      </w:r>
      <w:proofErr w:type="gramStart"/>
      <w:r w:rsidRPr="0066451C">
        <w:rPr>
          <w:rFonts w:ascii="inherit" w:eastAsia="Times New Roman" w:hAnsi="inherit" w:cs="Arial"/>
          <w:color w:val="222222"/>
          <w:sz w:val="28"/>
          <w:szCs w:val="28"/>
          <w:lang w:eastAsia="ru-RU"/>
        </w:rPr>
        <w:t>пам’яток</w:t>
      </w:r>
      <w:proofErr w:type="gramEnd"/>
      <w:r w:rsidRPr="0066451C">
        <w:rPr>
          <w:rFonts w:ascii="inherit" w:eastAsia="Times New Roman" w:hAnsi="inherit" w:cs="Arial"/>
          <w:color w:val="222222"/>
          <w:sz w:val="28"/>
          <w:szCs w:val="28"/>
          <w:lang w:eastAsia="ru-RU"/>
        </w:rPr>
        <w:t>.</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xml:space="preserve">3.Сприяти формуванню навичок самоврядування, </w:t>
      </w:r>
      <w:proofErr w:type="gramStart"/>
      <w:r w:rsidRPr="0066451C">
        <w:rPr>
          <w:rFonts w:ascii="inherit" w:eastAsia="Times New Roman" w:hAnsi="inherit" w:cs="Arial"/>
          <w:color w:val="222222"/>
          <w:sz w:val="28"/>
          <w:szCs w:val="28"/>
          <w:lang w:eastAsia="ru-RU"/>
        </w:rPr>
        <w:t>соц</w:t>
      </w:r>
      <w:proofErr w:type="gramEnd"/>
      <w:r w:rsidRPr="0066451C">
        <w:rPr>
          <w:rFonts w:ascii="inherit" w:eastAsia="Times New Roman" w:hAnsi="inherit" w:cs="Arial"/>
          <w:color w:val="222222"/>
          <w:sz w:val="28"/>
          <w:szCs w:val="28"/>
          <w:lang w:eastAsia="ru-RU"/>
        </w:rPr>
        <w:t>іальної активності і відповідальності в процесі практичної громадської діяльності, правової культури, вільного володіння державною мовою, засвоєння основ державного і кримінального права, активної протидії випадкам порушення законів.</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lastRenderedPageBreak/>
        <w:t xml:space="preserve">4. </w:t>
      </w:r>
      <w:proofErr w:type="gramStart"/>
      <w:r w:rsidRPr="0066451C">
        <w:rPr>
          <w:rFonts w:ascii="inherit" w:eastAsia="Times New Roman" w:hAnsi="inherit" w:cs="Arial"/>
          <w:color w:val="222222"/>
          <w:sz w:val="28"/>
          <w:szCs w:val="28"/>
          <w:lang w:eastAsia="ru-RU"/>
        </w:rPr>
        <w:t>П</w:t>
      </w:r>
      <w:proofErr w:type="gramEnd"/>
      <w:r w:rsidRPr="0066451C">
        <w:rPr>
          <w:rFonts w:ascii="inherit" w:eastAsia="Times New Roman" w:hAnsi="inherit" w:cs="Arial"/>
          <w:color w:val="222222"/>
          <w:sz w:val="28"/>
          <w:szCs w:val="28"/>
          <w:lang w:eastAsia="ru-RU"/>
        </w:rPr>
        <w:t>ідготовка випускників до свідомого вибору професії.</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xml:space="preserve">5. Залучення до активної екологічної діяльності, формування основ естетичної культури, гармонійний розвиток </w:t>
      </w:r>
      <w:proofErr w:type="gramStart"/>
      <w:r w:rsidRPr="0066451C">
        <w:rPr>
          <w:rFonts w:ascii="inherit" w:eastAsia="Times New Roman" w:hAnsi="inherit" w:cs="Arial"/>
          <w:color w:val="222222"/>
          <w:sz w:val="28"/>
          <w:szCs w:val="28"/>
          <w:lang w:eastAsia="ru-RU"/>
        </w:rPr>
        <w:t>духовного</w:t>
      </w:r>
      <w:proofErr w:type="gramEnd"/>
      <w:r w:rsidRPr="0066451C">
        <w:rPr>
          <w:rFonts w:ascii="inherit" w:eastAsia="Times New Roman" w:hAnsi="inherit" w:cs="Arial"/>
          <w:color w:val="222222"/>
          <w:sz w:val="28"/>
          <w:szCs w:val="28"/>
          <w:lang w:eastAsia="ru-RU"/>
        </w:rPr>
        <w:t>, фізичного та психічного здоров’я.</w:t>
      </w:r>
    </w:p>
    <w:p w:rsid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r w:rsidRPr="0066451C">
        <w:rPr>
          <w:rFonts w:ascii="inherit" w:eastAsia="Times New Roman" w:hAnsi="inherit" w:cs="Arial"/>
          <w:color w:val="222222"/>
          <w:sz w:val="28"/>
          <w:szCs w:val="28"/>
          <w:lang w:eastAsia="ru-RU"/>
        </w:rPr>
        <w:t xml:space="preserve">6.Затвердження культури </w:t>
      </w:r>
      <w:proofErr w:type="gramStart"/>
      <w:r w:rsidRPr="0066451C">
        <w:rPr>
          <w:rFonts w:ascii="inherit" w:eastAsia="Times New Roman" w:hAnsi="inherit" w:cs="Arial"/>
          <w:color w:val="222222"/>
          <w:sz w:val="28"/>
          <w:szCs w:val="28"/>
          <w:lang w:eastAsia="ru-RU"/>
        </w:rPr>
        <w:t>здорового</w:t>
      </w:r>
      <w:proofErr w:type="gramEnd"/>
      <w:r w:rsidRPr="0066451C">
        <w:rPr>
          <w:rFonts w:ascii="inherit" w:eastAsia="Times New Roman" w:hAnsi="inherit" w:cs="Arial"/>
          <w:color w:val="222222"/>
          <w:sz w:val="28"/>
          <w:szCs w:val="28"/>
          <w:lang w:eastAsia="ru-RU"/>
        </w:rPr>
        <w:t xml:space="preserve"> способу життя.</w:t>
      </w:r>
    </w:p>
    <w:p w:rsidR="001E25F8" w:rsidRPr="001E25F8" w:rsidRDefault="001E25F8"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b/>
          <w:bCs/>
          <w:color w:val="222222"/>
          <w:sz w:val="28"/>
          <w:szCs w:val="28"/>
          <w:lang w:eastAsia="ru-RU"/>
        </w:rPr>
        <w:t>Шляхи реалізації</w:t>
      </w:r>
    </w:p>
    <w:p w:rsidR="0066451C" w:rsidRPr="00473CD1"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r w:rsidRPr="0066451C">
        <w:rPr>
          <w:rFonts w:ascii="inherit" w:eastAsia="Times New Roman" w:hAnsi="inherit" w:cs="Arial"/>
          <w:color w:val="222222"/>
          <w:sz w:val="28"/>
          <w:szCs w:val="28"/>
          <w:lang w:eastAsia="ru-RU"/>
        </w:rPr>
        <w:t xml:space="preserve">1.Організація і проведення засідань </w:t>
      </w:r>
      <w:r w:rsidR="00A05C2D">
        <w:rPr>
          <w:rFonts w:ascii="inherit" w:eastAsia="Times New Roman" w:hAnsi="inherit" w:cs="Arial"/>
          <w:color w:val="222222"/>
          <w:sz w:val="28"/>
          <w:szCs w:val="28"/>
          <w:lang w:val="uk-UA" w:eastAsia="ru-RU"/>
        </w:rPr>
        <w:t>спільноти</w:t>
      </w:r>
      <w:r w:rsidRPr="0066451C">
        <w:rPr>
          <w:rFonts w:ascii="inherit" w:eastAsia="Times New Roman" w:hAnsi="inherit" w:cs="Arial"/>
          <w:color w:val="222222"/>
          <w:sz w:val="28"/>
          <w:szCs w:val="28"/>
          <w:lang w:eastAsia="ru-RU"/>
        </w:rPr>
        <w:t xml:space="preserve"> класних керівників </w:t>
      </w:r>
      <w:proofErr w:type="gramStart"/>
      <w:r w:rsidRPr="0066451C">
        <w:rPr>
          <w:rFonts w:ascii="inherit" w:eastAsia="Times New Roman" w:hAnsi="inherit" w:cs="Arial"/>
          <w:color w:val="222222"/>
          <w:sz w:val="28"/>
          <w:szCs w:val="28"/>
          <w:lang w:eastAsia="ru-RU"/>
        </w:rPr>
        <w:t>в</w:t>
      </w:r>
      <w:proofErr w:type="gramEnd"/>
      <w:r w:rsidRPr="0066451C">
        <w:rPr>
          <w:rFonts w:ascii="inherit" w:eastAsia="Times New Roman" w:hAnsi="inherit" w:cs="Arial"/>
          <w:color w:val="222222"/>
          <w:sz w:val="28"/>
          <w:szCs w:val="28"/>
          <w:lang w:eastAsia="ru-RU"/>
        </w:rPr>
        <w:t>ідповідної тематики</w:t>
      </w:r>
      <w:r w:rsidR="00473CD1">
        <w:rPr>
          <w:rFonts w:ascii="inherit" w:eastAsia="Times New Roman" w:hAnsi="inherit" w:cs="Arial"/>
          <w:color w:val="222222"/>
          <w:sz w:val="28"/>
          <w:szCs w:val="28"/>
          <w:lang w:val="uk-UA" w:eastAsia="ru-RU"/>
        </w:rPr>
        <w:t>.</w:t>
      </w:r>
    </w:p>
    <w:p w:rsidR="0066451C" w:rsidRPr="00473CD1"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r w:rsidRPr="0066451C">
        <w:rPr>
          <w:rFonts w:ascii="inherit" w:eastAsia="Times New Roman" w:hAnsi="inherit" w:cs="Arial"/>
          <w:color w:val="222222"/>
          <w:sz w:val="28"/>
          <w:szCs w:val="28"/>
          <w:lang w:eastAsia="ru-RU"/>
        </w:rPr>
        <w:t xml:space="preserve">2. Створення безпечного толерантного середовища шляхом удосконалення </w:t>
      </w:r>
      <w:proofErr w:type="gramStart"/>
      <w:r w:rsidRPr="0066451C">
        <w:rPr>
          <w:rFonts w:ascii="inherit" w:eastAsia="Times New Roman" w:hAnsi="inherit" w:cs="Arial"/>
          <w:color w:val="222222"/>
          <w:sz w:val="28"/>
          <w:szCs w:val="28"/>
          <w:lang w:eastAsia="ru-RU"/>
        </w:rPr>
        <w:t>соц</w:t>
      </w:r>
      <w:proofErr w:type="gramEnd"/>
      <w:r w:rsidRPr="0066451C">
        <w:rPr>
          <w:rFonts w:ascii="inherit" w:eastAsia="Times New Roman" w:hAnsi="inherit" w:cs="Arial"/>
          <w:color w:val="222222"/>
          <w:sz w:val="28"/>
          <w:szCs w:val="28"/>
          <w:lang w:eastAsia="ru-RU"/>
        </w:rPr>
        <w:t xml:space="preserve">іального захисту учнів, у тому </w:t>
      </w:r>
      <w:r w:rsidR="00473CD1">
        <w:rPr>
          <w:rFonts w:ascii="inherit" w:eastAsia="Times New Roman" w:hAnsi="inherit" w:cs="Arial"/>
          <w:color w:val="222222"/>
          <w:sz w:val="28"/>
          <w:szCs w:val="28"/>
          <w:lang w:eastAsia="ru-RU"/>
        </w:rPr>
        <w:t>числі дітей пільгових категорій</w:t>
      </w:r>
      <w:r w:rsidR="00473CD1">
        <w:rPr>
          <w:rFonts w:ascii="inherit" w:eastAsia="Times New Roman" w:hAnsi="inherit" w:cs="Arial"/>
          <w:color w:val="222222"/>
          <w:sz w:val="28"/>
          <w:szCs w:val="28"/>
          <w:lang w:val="uk-UA" w:eastAsia="ru-RU"/>
        </w:rPr>
        <w:t>.</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xml:space="preserve">3. Здійснювати соціально-педагогічний супровід </w:t>
      </w:r>
      <w:proofErr w:type="gramStart"/>
      <w:r w:rsidRPr="0066451C">
        <w:rPr>
          <w:rFonts w:ascii="inherit" w:eastAsia="Times New Roman" w:hAnsi="inherit" w:cs="Arial"/>
          <w:color w:val="222222"/>
          <w:sz w:val="28"/>
          <w:szCs w:val="28"/>
          <w:lang w:eastAsia="ru-RU"/>
        </w:rPr>
        <w:t>д</w:t>
      </w:r>
      <w:proofErr w:type="gramEnd"/>
      <w:r w:rsidRPr="0066451C">
        <w:rPr>
          <w:rFonts w:ascii="inherit" w:eastAsia="Times New Roman" w:hAnsi="inherit" w:cs="Arial"/>
          <w:color w:val="222222"/>
          <w:sz w:val="28"/>
          <w:szCs w:val="28"/>
          <w:lang w:eastAsia="ru-RU"/>
        </w:rPr>
        <w:t>ітей-сиріт, дітей під опікою, дітей, які знаходяться в складних умовах проживання, дітей з неповних та малозабезпечених сімей, дітей–інвалідів, дітей, які проживають в сім’ях групи ризику, дітей з багатодітних сімей та з сімей учасників АТО.</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xml:space="preserve">4. Мобілізація загальнолюдських цінностей як ресурсу особистісного зростання школярів; спрямувати виховну роботу на прищеплення </w:t>
      </w:r>
      <w:proofErr w:type="gramStart"/>
      <w:r w:rsidRPr="0066451C">
        <w:rPr>
          <w:rFonts w:ascii="inherit" w:eastAsia="Times New Roman" w:hAnsi="inherit" w:cs="Arial"/>
          <w:color w:val="222222"/>
          <w:sz w:val="28"/>
          <w:szCs w:val="28"/>
          <w:lang w:eastAsia="ru-RU"/>
        </w:rPr>
        <w:t>здорового</w:t>
      </w:r>
      <w:proofErr w:type="gramEnd"/>
      <w:r w:rsidRPr="0066451C">
        <w:rPr>
          <w:rFonts w:ascii="inherit" w:eastAsia="Times New Roman" w:hAnsi="inherit" w:cs="Arial"/>
          <w:color w:val="222222"/>
          <w:sz w:val="28"/>
          <w:szCs w:val="28"/>
          <w:lang w:eastAsia="ru-RU"/>
        </w:rPr>
        <w:t xml:space="preserve"> способу життя та зміцнення моральності.</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xml:space="preserve">5. Створити оптимальні умови для виявлення, розвитку й реалізації потенційних можливостей обдарованих дітей у </w:t>
      </w:r>
      <w:proofErr w:type="gramStart"/>
      <w:r w:rsidRPr="0066451C">
        <w:rPr>
          <w:rFonts w:ascii="inherit" w:eastAsia="Times New Roman" w:hAnsi="inherit" w:cs="Arial"/>
          <w:color w:val="222222"/>
          <w:sz w:val="28"/>
          <w:szCs w:val="28"/>
          <w:lang w:eastAsia="ru-RU"/>
        </w:rPr>
        <w:t>вс</w:t>
      </w:r>
      <w:proofErr w:type="gramEnd"/>
      <w:r w:rsidRPr="0066451C">
        <w:rPr>
          <w:rFonts w:ascii="inherit" w:eastAsia="Times New Roman" w:hAnsi="inherit" w:cs="Arial"/>
          <w:color w:val="222222"/>
          <w:sz w:val="28"/>
          <w:szCs w:val="28"/>
          <w:lang w:eastAsia="ru-RU"/>
        </w:rPr>
        <w:t>іх напрямах: інтелектуальному, творчому, спортивному, естетичному.</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xml:space="preserve">6. Організувати діяльність закладу освіти як зразок демократичного правового простору та позитивного мікроклімату через структуру шкільного і класного учнівського самоврядування, стимулювання внутрішньої і зовнішньої активності учнів, їх посильної участі </w:t>
      </w:r>
      <w:proofErr w:type="gramStart"/>
      <w:r w:rsidRPr="0066451C">
        <w:rPr>
          <w:rFonts w:ascii="inherit" w:eastAsia="Times New Roman" w:hAnsi="inherit" w:cs="Arial"/>
          <w:color w:val="222222"/>
          <w:sz w:val="28"/>
          <w:szCs w:val="28"/>
          <w:lang w:eastAsia="ru-RU"/>
        </w:rPr>
        <w:t>у</w:t>
      </w:r>
      <w:proofErr w:type="gramEnd"/>
      <w:r w:rsidRPr="0066451C">
        <w:rPr>
          <w:rFonts w:ascii="inherit" w:eastAsia="Times New Roman" w:hAnsi="inherit" w:cs="Arial"/>
          <w:color w:val="222222"/>
          <w:sz w:val="28"/>
          <w:szCs w:val="28"/>
          <w:lang w:eastAsia="ru-RU"/>
        </w:rPr>
        <w:t xml:space="preserve"> справах учнівського колективу;</w:t>
      </w:r>
    </w:p>
    <w:p w:rsid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r w:rsidRPr="0066451C">
        <w:rPr>
          <w:rFonts w:ascii="inherit" w:eastAsia="Times New Roman" w:hAnsi="inherit" w:cs="Arial"/>
          <w:color w:val="222222"/>
          <w:sz w:val="28"/>
          <w:szCs w:val="28"/>
          <w:lang w:eastAsia="ru-RU"/>
        </w:rPr>
        <w:t>7. Впровадження активних форм виховної роботи шляхом застосування інноваційних методі</w:t>
      </w:r>
      <w:proofErr w:type="gramStart"/>
      <w:r w:rsidRPr="0066451C">
        <w:rPr>
          <w:rFonts w:ascii="inherit" w:eastAsia="Times New Roman" w:hAnsi="inherit" w:cs="Arial"/>
          <w:color w:val="222222"/>
          <w:sz w:val="28"/>
          <w:szCs w:val="28"/>
          <w:lang w:eastAsia="ru-RU"/>
        </w:rPr>
        <w:t>в</w:t>
      </w:r>
      <w:proofErr w:type="gramEnd"/>
      <w:r w:rsidRPr="0066451C">
        <w:rPr>
          <w:rFonts w:ascii="inherit" w:eastAsia="Times New Roman" w:hAnsi="inherit" w:cs="Arial"/>
          <w:color w:val="222222"/>
          <w:sz w:val="28"/>
          <w:szCs w:val="28"/>
          <w:lang w:eastAsia="ru-RU"/>
        </w:rPr>
        <w:t xml:space="preserve"> та прийомів.</w:t>
      </w:r>
    </w:p>
    <w:p w:rsidR="00473CD1" w:rsidRPr="00473CD1" w:rsidRDefault="00473CD1"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8. </w:t>
      </w:r>
      <w:proofErr w:type="gramStart"/>
      <w:r w:rsidRPr="0066451C">
        <w:rPr>
          <w:rFonts w:ascii="inherit" w:eastAsia="Times New Roman" w:hAnsi="inherit" w:cs="Arial"/>
          <w:b/>
          <w:bCs/>
          <w:color w:val="222222"/>
          <w:sz w:val="28"/>
          <w:szCs w:val="28"/>
          <w:lang w:eastAsia="ru-RU"/>
        </w:rPr>
        <w:t>Психолого-педагог</w:t>
      </w:r>
      <w:proofErr w:type="gramEnd"/>
      <w:r w:rsidRPr="0066451C">
        <w:rPr>
          <w:rFonts w:ascii="inherit" w:eastAsia="Times New Roman" w:hAnsi="inherit" w:cs="Arial"/>
          <w:b/>
          <w:bCs/>
          <w:color w:val="222222"/>
          <w:sz w:val="28"/>
          <w:szCs w:val="28"/>
          <w:lang w:eastAsia="ru-RU"/>
        </w:rPr>
        <w:t>ічний аспект</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b/>
          <w:bCs/>
          <w:color w:val="222222"/>
          <w:sz w:val="28"/>
          <w:szCs w:val="28"/>
          <w:lang w:eastAsia="ru-RU"/>
        </w:rPr>
        <w:t>Мета:</w:t>
      </w:r>
      <w:r w:rsidRPr="0066451C">
        <w:rPr>
          <w:rFonts w:ascii="inherit" w:eastAsia="Times New Roman" w:hAnsi="inherit" w:cs="Arial"/>
          <w:color w:val="222222"/>
          <w:sz w:val="28"/>
          <w:szCs w:val="28"/>
          <w:lang w:eastAsia="ru-RU"/>
        </w:rPr>
        <w:t> формування особистості через шкі</w:t>
      </w:r>
      <w:proofErr w:type="gramStart"/>
      <w:r w:rsidRPr="0066451C">
        <w:rPr>
          <w:rFonts w:ascii="inherit" w:eastAsia="Times New Roman" w:hAnsi="inherit" w:cs="Arial"/>
          <w:color w:val="222222"/>
          <w:sz w:val="28"/>
          <w:szCs w:val="28"/>
          <w:lang w:eastAsia="ru-RU"/>
        </w:rPr>
        <w:t>льне</w:t>
      </w:r>
      <w:proofErr w:type="gramEnd"/>
      <w:r w:rsidRPr="0066451C">
        <w:rPr>
          <w:rFonts w:ascii="inherit" w:eastAsia="Times New Roman" w:hAnsi="inherit" w:cs="Arial"/>
          <w:color w:val="222222"/>
          <w:sz w:val="28"/>
          <w:szCs w:val="28"/>
          <w:lang w:eastAsia="ru-RU"/>
        </w:rPr>
        <w:t xml:space="preserve"> та сімейне виховання з урахуванням:</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індивідуальних особливостей;</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здібностей;</w:t>
      </w:r>
    </w:p>
    <w:p w:rsidR="001E25F8" w:rsidRPr="001E25F8"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r w:rsidRPr="0066451C">
        <w:rPr>
          <w:rFonts w:ascii="inherit" w:eastAsia="Times New Roman" w:hAnsi="inherit" w:cs="Arial"/>
          <w:color w:val="222222"/>
          <w:sz w:val="28"/>
          <w:szCs w:val="28"/>
          <w:lang w:eastAsia="ru-RU"/>
        </w:rPr>
        <w:t>• умінь та навичок.</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b/>
          <w:bCs/>
          <w:color w:val="222222"/>
          <w:sz w:val="28"/>
          <w:szCs w:val="28"/>
          <w:lang w:eastAsia="ru-RU"/>
        </w:rPr>
        <w:t>Основні завдання</w:t>
      </w:r>
      <w:r w:rsidRPr="0066451C">
        <w:rPr>
          <w:rFonts w:ascii="inherit" w:eastAsia="Times New Roman" w:hAnsi="inherit" w:cs="Arial"/>
          <w:color w:val="222222"/>
          <w:sz w:val="28"/>
          <w:szCs w:val="28"/>
          <w:lang w:eastAsia="ru-RU"/>
        </w:rPr>
        <w:t>:</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1. Створення:</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xml:space="preserve">– ситуації творчості для </w:t>
      </w:r>
      <w:proofErr w:type="gramStart"/>
      <w:r w:rsidRPr="0066451C">
        <w:rPr>
          <w:rFonts w:ascii="inherit" w:eastAsia="Times New Roman" w:hAnsi="inherit" w:cs="Arial"/>
          <w:color w:val="222222"/>
          <w:sz w:val="28"/>
          <w:szCs w:val="28"/>
          <w:lang w:eastAsia="ru-RU"/>
        </w:rPr>
        <w:t>вс</w:t>
      </w:r>
      <w:proofErr w:type="gramEnd"/>
      <w:r w:rsidRPr="0066451C">
        <w:rPr>
          <w:rFonts w:ascii="inherit" w:eastAsia="Times New Roman" w:hAnsi="inherit" w:cs="Arial"/>
          <w:color w:val="222222"/>
          <w:sz w:val="28"/>
          <w:szCs w:val="28"/>
          <w:lang w:eastAsia="ru-RU"/>
        </w:rPr>
        <w:t>іх учасників освітнього процесу;</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xml:space="preserve">– умов для </w:t>
      </w:r>
      <w:proofErr w:type="gramStart"/>
      <w:r w:rsidRPr="0066451C">
        <w:rPr>
          <w:rFonts w:ascii="inherit" w:eastAsia="Times New Roman" w:hAnsi="inherit" w:cs="Arial"/>
          <w:color w:val="222222"/>
          <w:sz w:val="28"/>
          <w:szCs w:val="28"/>
          <w:lang w:eastAsia="ru-RU"/>
        </w:rPr>
        <w:t>соц</w:t>
      </w:r>
      <w:proofErr w:type="gramEnd"/>
      <w:r w:rsidRPr="0066451C">
        <w:rPr>
          <w:rFonts w:ascii="inherit" w:eastAsia="Times New Roman" w:hAnsi="inherit" w:cs="Arial"/>
          <w:color w:val="222222"/>
          <w:sz w:val="28"/>
          <w:szCs w:val="28"/>
          <w:lang w:eastAsia="ru-RU"/>
        </w:rPr>
        <w:t>іальної самореалізації учасників освітнього процесу;</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xml:space="preserve">– умов </w:t>
      </w:r>
      <w:proofErr w:type="gramStart"/>
      <w:r w:rsidRPr="0066451C">
        <w:rPr>
          <w:rFonts w:ascii="inherit" w:eastAsia="Times New Roman" w:hAnsi="inherit" w:cs="Arial"/>
          <w:color w:val="222222"/>
          <w:sz w:val="28"/>
          <w:szCs w:val="28"/>
          <w:lang w:eastAsia="ru-RU"/>
        </w:rPr>
        <w:t>для</w:t>
      </w:r>
      <w:proofErr w:type="gramEnd"/>
      <w:r w:rsidRPr="0066451C">
        <w:rPr>
          <w:rFonts w:ascii="inherit" w:eastAsia="Times New Roman" w:hAnsi="inherit" w:cs="Arial"/>
          <w:color w:val="222222"/>
          <w:sz w:val="28"/>
          <w:szCs w:val="28"/>
          <w:lang w:eastAsia="ru-RU"/>
        </w:rPr>
        <w:t xml:space="preserve"> позитивної адаптації учнів до навчання у школі.</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2. Посилення впливу шкільного та сімейного виховання на формування:</w:t>
      </w:r>
    </w:p>
    <w:p w:rsidR="0066451C" w:rsidRPr="0066451C" w:rsidRDefault="00473CD1"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Pr>
          <w:rFonts w:ascii="inherit" w:eastAsia="Times New Roman" w:hAnsi="inherit" w:cs="Arial"/>
          <w:color w:val="222222"/>
          <w:sz w:val="28"/>
          <w:szCs w:val="28"/>
          <w:lang w:eastAsia="ru-RU"/>
        </w:rPr>
        <w:t xml:space="preserve">• стійкої мотивації до </w:t>
      </w:r>
      <w:r w:rsidR="0066451C" w:rsidRPr="0066451C">
        <w:rPr>
          <w:rFonts w:ascii="inherit" w:eastAsia="Times New Roman" w:hAnsi="inherit" w:cs="Arial"/>
          <w:color w:val="222222"/>
          <w:sz w:val="28"/>
          <w:szCs w:val="28"/>
          <w:lang w:eastAsia="ru-RU"/>
        </w:rPr>
        <w:t>здобуття освіти;</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високої духовної культури;</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моральних переконань;</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трудового виховання дітей.</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lastRenderedPageBreak/>
        <w:t xml:space="preserve">3. Забезпечення якісного </w:t>
      </w:r>
      <w:proofErr w:type="gramStart"/>
      <w:r w:rsidRPr="0066451C">
        <w:rPr>
          <w:rFonts w:ascii="inherit" w:eastAsia="Times New Roman" w:hAnsi="inherit" w:cs="Arial"/>
          <w:color w:val="222222"/>
          <w:sz w:val="28"/>
          <w:szCs w:val="28"/>
          <w:lang w:eastAsia="ru-RU"/>
        </w:rPr>
        <w:t>психолого-педагог</w:t>
      </w:r>
      <w:proofErr w:type="gramEnd"/>
      <w:r w:rsidRPr="0066451C">
        <w:rPr>
          <w:rFonts w:ascii="inherit" w:eastAsia="Times New Roman" w:hAnsi="inherit" w:cs="Arial"/>
          <w:color w:val="222222"/>
          <w:sz w:val="28"/>
          <w:szCs w:val="28"/>
          <w:lang w:eastAsia="ru-RU"/>
        </w:rPr>
        <w:t>ічного супроводу освітнього процесу.</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4. Практичне забезпечення корекційно-розвивальної роботи:</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діагностики особистісного розвитку;</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ціннісних орієнтацій;</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xml:space="preserve">• </w:t>
      </w:r>
      <w:proofErr w:type="gramStart"/>
      <w:r w:rsidRPr="0066451C">
        <w:rPr>
          <w:rFonts w:ascii="inherit" w:eastAsia="Times New Roman" w:hAnsi="inherit" w:cs="Arial"/>
          <w:color w:val="222222"/>
          <w:sz w:val="28"/>
          <w:szCs w:val="28"/>
          <w:lang w:eastAsia="ru-RU"/>
        </w:rPr>
        <w:t>соц</w:t>
      </w:r>
      <w:proofErr w:type="gramEnd"/>
      <w:r w:rsidRPr="0066451C">
        <w:rPr>
          <w:rFonts w:ascii="inherit" w:eastAsia="Times New Roman" w:hAnsi="inherit" w:cs="Arial"/>
          <w:color w:val="222222"/>
          <w:sz w:val="28"/>
          <w:szCs w:val="28"/>
          <w:lang w:eastAsia="ru-RU"/>
        </w:rPr>
        <w:t>іального статусу;</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xml:space="preserve">• виявлення вад і проблем </w:t>
      </w:r>
      <w:proofErr w:type="gramStart"/>
      <w:r w:rsidRPr="0066451C">
        <w:rPr>
          <w:rFonts w:ascii="inherit" w:eastAsia="Times New Roman" w:hAnsi="inherit" w:cs="Arial"/>
          <w:color w:val="222222"/>
          <w:sz w:val="28"/>
          <w:szCs w:val="28"/>
          <w:lang w:eastAsia="ru-RU"/>
        </w:rPr>
        <w:t>соц</w:t>
      </w:r>
      <w:proofErr w:type="gramEnd"/>
      <w:r w:rsidRPr="0066451C">
        <w:rPr>
          <w:rFonts w:ascii="inherit" w:eastAsia="Times New Roman" w:hAnsi="inherit" w:cs="Arial"/>
          <w:color w:val="222222"/>
          <w:sz w:val="28"/>
          <w:szCs w:val="28"/>
          <w:lang w:eastAsia="ru-RU"/>
        </w:rPr>
        <w:t>іального розвитку дитини.</w:t>
      </w:r>
    </w:p>
    <w:p w:rsidR="0066451C" w:rsidRPr="001E25F8" w:rsidRDefault="0066451C" w:rsidP="001E25F8">
      <w:pPr>
        <w:pStyle w:val="aa"/>
        <w:numPr>
          <w:ilvl w:val="0"/>
          <w:numId w:val="4"/>
        </w:numPr>
        <w:shd w:val="clear" w:color="auto" w:fill="FFFFFF"/>
        <w:spacing w:after="0" w:line="240" w:lineRule="auto"/>
        <w:jc w:val="both"/>
        <w:textAlignment w:val="baseline"/>
        <w:rPr>
          <w:rFonts w:ascii="inherit" w:eastAsia="Times New Roman" w:hAnsi="inherit" w:cs="Arial"/>
          <w:color w:val="222222"/>
          <w:sz w:val="28"/>
          <w:szCs w:val="28"/>
          <w:lang w:val="uk-UA" w:eastAsia="ru-RU"/>
        </w:rPr>
      </w:pPr>
      <w:r w:rsidRPr="001E25F8">
        <w:rPr>
          <w:rFonts w:ascii="inherit" w:eastAsia="Times New Roman" w:hAnsi="inherit" w:cs="Arial"/>
          <w:color w:val="222222"/>
          <w:sz w:val="28"/>
          <w:szCs w:val="28"/>
          <w:lang w:eastAsia="ru-RU"/>
        </w:rPr>
        <w:t xml:space="preserve">Орієнтація на </w:t>
      </w:r>
      <w:proofErr w:type="gramStart"/>
      <w:r w:rsidRPr="001E25F8">
        <w:rPr>
          <w:rFonts w:ascii="inherit" w:eastAsia="Times New Roman" w:hAnsi="inherit" w:cs="Arial"/>
          <w:color w:val="222222"/>
          <w:sz w:val="28"/>
          <w:szCs w:val="28"/>
          <w:lang w:eastAsia="ru-RU"/>
        </w:rPr>
        <w:t>соц</w:t>
      </w:r>
      <w:proofErr w:type="gramEnd"/>
      <w:r w:rsidRPr="001E25F8">
        <w:rPr>
          <w:rFonts w:ascii="inherit" w:eastAsia="Times New Roman" w:hAnsi="inherit" w:cs="Arial"/>
          <w:color w:val="222222"/>
          <w:sz w:val="28"/>
          <w:szCs w:val="28"/>
          <w:lang w:eastAsia="ru-RU"/>
        </w:rPr>
        <w:t>іально-психологічну профілактику негативних явищ в освітньому середовищі, профілактику девіантної поведінки, булінгу.</w:t>
      </w:r>
    </w:p>
    <w:p w:rsidR="001E25F8" w:rsidRPr="001E25F8" w:rsidRDefault="001E25F8" w:rsidP="001E25F8">
      <w:pPr>
        <w:pStyle w:val="aa"/>
        <w:shd w:val="clear" w:color="auto" w:fill="FFFFFF"/>
        <w:spacing w:after="0" w:line="240" w:lineRule="auto"/>
        <w:jc w:val="both"/>
        <w:textAlignment w:val="baseline"/>
        <w:rPr>
          <w:rFonts w:ascii="inherit" w:eastAsia="Times New Roman" w:hAnsi="inherit" w:cs="Arial"/>
          <w:color w:val="222222"/>
          <w:sz w:val="28"/>
          <w:szCs w:val="28"/>
          <w:lang w:val="uk-UA" w:eastAsia="ru-RU"/>
        </w:rPr>
      </w:pP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b/>
          <w:bCs/>
          <w:color w:val="222222"/>
          <w:sz w:val="28"/>
          <w:szCs w:val="28"/>
          <w:lang w:eastAsia="ru-RU"/>
        </w:rPr>
        <w:t>Шляхи реалізації:</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xml:space="preserve">1 . </w:t>
      </w:r>
      <w:proofErr w:type="gramStart"/>
      <w:r w:rsidRPr="0066451C">
        <w:rPr>
          <w:rFonts w:ascii="inherit" w:eastAsia="Times New Roman" w:hAnsi="inherit" w:cs="Arial"/>
          <w:color w:val="222222"/>
          <w:sz w:val="28"/>
          <w:szCs w:val="28"/>
          <w:lang w:eastAsia="ru-RU"/>
        </w:rPr>
        <w:t>Психолого-педагог</w:t>
      </w:r>
      <w:proofErr w:type="gramEnd"/>
      <w:r w:rsidRPr="0066451C">
        <w:rPr>
          <w:rFonts w:ascii="inherit" w:eastAsia="Times New Roman" w:hAnsi="inherit" w:cs="Arial"/>
          <w:color w:val="222222"/>
          <w:sz w:val="28"/>
          <w:szCs w:val="28"/>
          <w:lang w:eastAsia="ru-RU"/>
        </w:rPr>
        <w:t>ічна діагностика з виявлення у дітей:</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здібностей;</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схильностей;</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потреб;</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відстеження динаміки і розвитку обдарованих та здібних учнів; дітей, які потребують особливої педагогічної уваги.</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2. Консультації та навчання батьків, проведення батьківських всеобучі</w:t>
      </w:r>
      <w:proofErr w:type="gramStart"/>
      <w:r w:rsidRPr="0066451C">
        <w:rPr>
          <w:rFonts w:ascii="inherit" w:eastAsia="Times New Roman" w:hAnsi="inherit" w:cs="Arial"/>
          <w:color w:val="222222"/>
          <w:sz w:val="28"/>
          <w:szCs w:val="28"/>
          <w:lang w:eastAsia="ru-RU"/>
        </w:rPr>
        <w:t>в</w:t>
      </w:r>
      <w:proofErr w:type="gramEnd"/>
      <w:r w:rsidRPr="0066451C">
        <w:rPr>
          <w:rFonts w:ascii="inherit" w:eastAsia="Times New Roman" w:hAnsi="inherit" w:cs="Arial"/>
          <w:color w:val="222222"/>
          <w:sz w:val="28"/>
          <w:szCs w:val="28"/>
          <w:lang w:eastAsia="ru-RU"/>
        </w:rPr>
        <w:t>.</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xml:space="preserve">3. Створення сприятливого психологічного клімату у </w:t>
      </w:r>
      <w:proofErr w:type="gramStart"/>
      <w:r w:rsidRPr="0066451C">
        <w:rPr>
          <w:rFonts w:ascii="inherit" w:eastAsia="Times New Roman" w:hAnsi="inherit" w:cs="Arial"/>
          <w:color w:val="222222"/>
          <w:sz w:val="28"/>
          <w:szCs w:val="28"/>
          <w:lang w:eastAsia="ru-RU"/>
        </w:rPr>
        <w:t>вс</w:t>
      </w:r>
      <w:proofErr w:type="gramEnd"/>
      <w:r w:rsidRPr="0066451C">
        <w:rPr>
          <w:rFonts w:ascii="inherit" w:eastAsia="Times New Roman" w:hAnsi="inherit" w:cs="Arial"/>
          <w:color w:val="222222"/>
          <w:sz w:val="28"/>
          <w:szCs w:val="28"/>
          <w:lang w:eastAsia="ru-RU"/>
        </w:rPr>
        <w:t>іх структурних підрозділах освітнього процесу.</w:t>
      </w:r>
    </w:p>
    <w:p w:rsid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r w:rsidRPr="0066451C">
        <w:rPr>
          <w:rFonts w:ascii="inherit" w:eastAsia="Times New Roman" w:hAnsi="inherit" w:cs="Arial"/>
          <w:color w:val="222222"/>
          <w:sz w:val="28"/>
          <w:szCs w:val="28"/>
          <w:lang w:eastAsia="ru-RU"/>
        </w:rPr>
        <w:t>4. Морально-культурний особистий досвід учасників освітнього процесу.</w:t>
      </w:r>
    </w:p>
    <w:p w:rsidR="00F12CBB" w:rsidRPr="00F12CBB" w:rsidRDefault="00F12CBB"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9. </w:t>
      </w:r>
      <w:r w:rsidRPr="0066451C">
        <w:rPr>
          <w:rFonts w:ascii="inherit" w:eastAsia="Times New Roman" w:hAnsi="inherit" w:cs="Arial"/>
          <w:b/>
          <w:bCs/>
          <w:color w:val="222222"/>
          <w:sz w:val="28"/>
          <w:szCs w:val="28"/>
          <w:lang w:eastAsia="ru-RU"/>
        </w:rPr>
        <w:t>Модель випускника:</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Моделлю випускника є громадянин держави, який:</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має активну позицію щодо реалізації ідеалів і цінностей України, прагне змінити на краще своє життя і життя своєї країни;</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є особистістю, якій притаманні демократична громадянська культура, усвідомлення</w:t>
      </w:r>
      <w:r w:rsidR="00F12CBB">
        <w:rPr>
          <w:rFonts w:ascii="inherit" w:eastAsia="Times New Roman" w:hAnsi="inherit" w:cs="Arial"/>
          <w:color w:val="222222"/>
          <w:sz w:val="28"/>
          <w:szCs w:val="28"/>
          <w:lang w:val="uk-UA" w:eastAsia="ru-RU"/>
        </w:rPr>
        <w:t xml:space="preserve"> </w:t>
      </w:r>
      <w:r w:rsidRPr="0066451C">
        <w:rPr>
          <w:rFonts w:ascii="inherit" w:eastAsia="Times New Roman" w:hAnsi="inherit" w:cs="Arial"/>
          <w:color w:val="222222"/>
          <w:sz w:val="28"/>
          <w:szCs w:val="28"/>
          <w:lang w:eastAsia="ru-RU"/>
        </w:rPr>
        <w:t xml:space="preserve">взаємозв’язку </w:t>
      </w:r>
      <w:proofErr w:type="gramStart"/>
      <w:r w:rsidRPr="0066451C">
        <w:rPr>
          <w:rFonts w:ascii="inherit" w:eastAsia="Times New Roman" w:hAnsi="inherit" w:cs="Arial"/>
          <w:color w:val="222222"/>
          <w:sz w:val="28"/>
          <w:szCs w:val="28"/>
          <w:lang w:eastAsia="ru-RU"/>
        </w:rPr>
        <w:t>між</w:t>
      </w:r>
      <w:proofErr w:type="gramEnd"/>
      <w:r w:rsidRPr="0066451C">
        <w:rPr>
          <w:rFonts w:ascii="inherit" w:eastAsia="Times New Roman" w:hAnsi="inherit" w:cs="Arial"/>
          <w:color w:val="222222"/>
          <w:sz w:val="28"/>
          <w:szCs w:val="28"/>
          <w:lang w:eastAsia="ru-RU"/>
        </w:rPr>
        <w:t xml:space="preserve"> індивідуальною свободою, правами людини та її громадянською відповідальністю;</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xml:space="preserve">– уміє грамотно сприймати та уміє аналізувати проблеми суспільства, бути конкурентноспроможним </w:t>
      </w:r>
      <w:proofErr w:type="gramStart"/>
      <w:r w:rsidRPr="0066451C">
        <w:rPr>
          <w:rFonts w:ascii="inherit" w:eastAsia="Times New Roman" w:hAnsi="inherit" w:cs="Arial"/>
          <w:color w:val="222222"/>
          <w:sz w:val="28"/>
          <w:szCs w:val="28"/>
          <w:lang w:eastAsia="ru-RU"/>
        </w:rPr>
        <w:t>на</w:t>
      </w:r>
      <w:proofErr w:type="gramEnd"/>
      <w:r w:rsidRPr="0066451C">
        <w:rPr>
          <w:rFonts w:ascii="inherit" w:eastAsia="Times New Roman" w:hAnsi="inherit" w:cs="Arial"/>
          <w:color w:val="222222"/>
          <w:sz w:val="28"/>
          <w:szCs w:val="28"/>
          <w:lang w:eastAsia="ru-RU"/>
        </w:rPr>
        <w:t xml:space="preserve"> </w:t>
      </w:r>
      <w:proofErr w:type="gramStart"/>
      <w:r w:rsidRPr="0066451C">
        <w:rPr>
          <w:rFonts w:ascii="inherit" w:eastAsia="Times New Roman" w:hAnsi="inherit" w:cs="Arial"/>
          <w:color w:val="222222"/>
          <w:sz w:val="28"/>
          <w:szCs w:val="28"/>
          <w:lang w:eastAsia="ru-RU"/>
        </w:rPr>
        <w:t>ринку</w:t>
      </w:r>
      <w:proofErr w:type="gramEnd"/>
      <w:r w:rsidRPr="0066451C">
        <w:rPr>
          <w:rFonts w:ascii="inherit" w:eastAsia="Times New Roman" w:hAnsi="inherit" w:cs="Arial"/>
          <w:color w:val="222222"/>
          <w:sz w:val="28"/>
          <w:szCs w:val="28"/>
          <w:lang w:eastAsia="ru-RU"/>
        </w:rPr>
        <w:t xml:space="preserve"> праці, впевнено приймати сучасні реалії ринкових відносин, використовувати свої знання на практиці;</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уміє критично мислити;</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здатний до самоосвіти і саморозвитку;</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відповідальний, уміє використовувати набуті компетенції для творчого розв’язання проблеми;</w:t>
      </w:r>
    </w:p>
    <w:p w:rsid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r w:rsidRPr="0066451C">
        <w:rPr>
          <w:rFonts w:ascii="inherit" w:eastAsia="Times New Roman" w:hAnsi="inherit" w:cs="Arial"/>
          <w:color w:val="222222"/>
          <w:sz w:val="28"/>
          <w:szCs w:val="28"/>
          <w:lang w:eastAsia="ru-RU"/>
        </w:rPr>
        <w:t xml:space="preserve">– уміє опрацювати </w:t>
      </w:r>
      <w:proofErr w:type="gramStart"/>
      <w:r w:rsidRPr="0066451C">
        <w:rPr>
          <w:rFonts w:ascii="inherit" w:eastAsia="Times New Roman" w:hAnsi="inherit" w:cs="Arial"/>
          <w:color w:val="222222"/>
          <w:sz w:val="28"/>
          <w:szCs w:val="28"/>
          <w:lang w:eastAsia="ru-RU"/>
        </w:rPr>
        <w:t>р</w:t>
      </w:r>
      <w:proofErr w:type="gramEnd"/>
      <w:r w:rsidRPr="0066451C">
        <w:rPr>
          <w:rFonts w:ascii="inherit" w:eastAsia="Times New Roman" w:hAnsi="inherit" w:cs="Arial"/>
          <w:color w:val="222222"/>
          <w:sz w:val="28"/>
          <w:szCs w:val="28"/>
          <w:lang w:eastAsia="ru-RU"/>
        </w:rPr>
        <w:t>ізноманітну інформацію.</w:t>
      </w:r>
    </w:p>
    <w:p w:rsidR="00F12CBB" w:rsidRPr="00F12CBB" w:rsidRDefault="00F12CBB"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10. </w:t>
      </w:r>
      <w:r w:rsidRPr="0066451C">
        <w:rPr>
          <w:rFonts w:ascii="inherit" w:eastAsia="Times New Roman" w:hAnsi="inherit" w:cs="Arial"/>
          <w:b/>
          <w:bCs/>
          <w:color w:val="222222"/>
          <w:sz w:val="28"/>
          <w:szCs w:val="28"/>
          <w:lang w:eastAsia="ru-RU"/>
        </w:rPr>
        <w:t>Фінансово-господарський аспект</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Фінансово-господарська діяльність закладу здійснюється на основі коштів Державного та місцевого бюджетів, що надходять у розмі</w:t>
      </w:r>
      <w:proofErr w:type="gramStart"/>
      <w:r w:rsidRPr="0066451C">
        <w:rPr>
          <w:rFonts w:ascii="inherit" w:eastAsia="Times New Roman" w:hAnsi="inherit" w:cs="Arial"/>
          <w:color w:val="222222"/>
          <w:sz w:val="28"/>
          <w:szCs w:val="28"/>
          <w:lang w:eastAsia="ru-RU"/>
        </w:rPr>
        <w:t>р</w:t>
      </w:r>
      <w:proofErr w:type="gramEnd"/>
      <w:r w:rsidRPr="0066451C">
        <w:rPr>
          <w:rFonts w:ascii="inherit" w:eastAsia="Times New Roman" w:hAnsi="inherit" w:cs="Arial"/>
          <w:color w:val="222222"/>
          <w:sz w:val="28"/>
          <w:szCs w:val="28"/>
          <w:lang w:eastAsia="ru-RU"/>
        </w:rPr>
        <w:t>і, передбаченому нормативами фінансування закладу для забезпечення належних умов його життєдіяльності.</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Джерелами позабюджетного фінансування закладу є добровільна благодійна допомога батькі</w:t>
      </w:r>
      <w:proofErr w:type="gramStart"/>
      <w:r w:rsidRPr="0066451C">
        <w:rPr>
          <w:rFonts w:ascii="inherit" w:eastAsia="Times New Roman" w:hAnsi="inherit" w:cs="Arial"/>
          <w:color w:val="222222"/>
          <w:sz w:val="28"/>
          <w:szCs w:val="28"/>
          <w:lang w:eastAsia="ru-RU"/>
        </w:rPr>
        <w:t>в</w:t>
      </w:r>
      <w:proofErr w:type="gramEnd"/>
      <w:r w:rsidRPr="0066451C">
        <w:rPr>
          <w:rFonts w:ascii="inherit" w:eastAsia="Times New Roman" w:hAnsi="inherit" w:cs="Arial"/>
          <w:color w:val="222222"/>
          <w:sz w:val="28"/>
          <w:szCs w:val="28"/>
          <w:lang w:eastAsia="ru-RU"/>
        </w:rPr>
        <w:t xml:space="preserve"> та спонсорів.</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lastRenderedPageBreak/>
        <w:t>Матеріально-технічне забезпечення</w:t>
      </w:r>
      <w:r w:rsidR="00F12CBB">
        <w:rPr>
          <w:rFonts w:ascii="inherit" w:eastAsia="Times New Roman" w:hAnsi="inherit" w:cs="Arial"/>
          <w:color w:val="222222"/>
          <w:sz w:val="28"/>
          <w:szCs w:val="28"/>
          <w:lang w:val="uk-UA" w:eastAsia="ru-RU"/>
        </w:rPr>
        <w:t xml:space="preserve"> </w:t>
      </w:r>
      <w:r w:rsidRPr="0066451C">
        <w:rPr>
          <w:rFonts w:ascii="inherit" w:eastAsia="Times New Roman" w:hAnsi="inherit" w:cs="Arial"/>
          <w:color w:val="222222"/>
          <w:sz w:val="28"/>
          <w:szCs w:val="28"/>
          <w:lang w:eastAsia="ru-RU"/>
        </w:rPr>
        <w:t xml:space="preserve">умов реалізації Стратегії розвитку </w:t>
      </w:r>
      <w:r w:rsidR="00A05C2D">
        <w:rPr>
          <w:rFonts w:ascii="inherit" w:eastAsia="Times New Roman" w:hAnsi="inherit" w:cs="Arial"/>
          <w:color w:val="222222"/>
          <w:sz w:val="28"/>
          <w:szCs w:val="28"/>
          <w:lang w:val="uk-UA" w:eastAsia="ru-RU"/>
        </w:rPr>
        <w:t>закладу</w:t>
      </w:r>
      <w:r w:rsidRPr="0066451C">
        <w:rPr>
          <w:rFonts w:ascii="inherit" w:eastAsia="Times New Roman" w:hAnsi="inherit" w:cs="Arial"/>
          <w:color w:val="222222"/>
          <w:sz w:val="28"/>
          <w:szCs w:val="28"/>
          <w:lang w:eastAsia="ru-RU"/>
        </w:rPr>
        <w:t xml:space="preserve"> здійснюється шляхом:</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перехід до автономії закладу освіти (фінансову незалежність):</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створення нового освітнього середовища у навчальних кабінетах;</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окультурення території закладу;</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xml:space="preserve">• </w:t>
      </w:r>
      <w:r w:rsidR="00F12CBB">
        <w:rPr>
          <w:rFonts w:ascii="inherit" w:eastAsia="Times New Roman" w:hAnsi="inherit" w:cs="Arial"/>
          <w:color w:val="222222"/>
          <w:sz w:val="28"/>
          <w:szCs w:val="28"/>
          <w:lang w:val="uk-UA" w:eastAsia="ru-RU"/>
        </w:rPr>
        <w:t>оновлення</w:t>
      </w:r>
      <w:r w:rsidRPr="0066451C">
        <w:rPr>
          <w:rFonts w:ascii="inherit" w:eastAsia="Times New Roman" w:hAnsi="inherit" w:cs="Arial"/>
          <w:color w:val="222222"/>
          <w:sz w:val="28"/>
          <w:szCs w:val="28"/>
          <w:lang w:eastAsia="ru-RU"/>
        </w:rPr>
        <w:t xml:space="preserve"> комп’ютерної техніки;</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поповнення існуючих кабінетів необхідними меблями;</w:t>
      </w:r>
    </w:p>
    <w:p w:rsid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r w:rsidRPr="0066451C">
        <w:rPr>
          <w:rFonts w:ascii="inherit" w:eastAsia="Times New Roman" w:hAnsi="inherit" w:cs="Arial"/>
          <w:color w:val="222222"/>
          <w:sz w:val="28"/>
          <w:szCs w:val="28"/>
          <w:lang w:eastAsia="ru-RU"/>
        </w:rPr>
        <w:t>• поповнення біблі</w:t>
      </w:r>
      <w:proofErr w:type="gramStart"/>
      <w:r w:rsidRPr="0066451C">
        <w:rPr>
          <w:rFonts w:ascii="inherit" w:eastAsia="Times New Roman" w:hAnsi="inherit" w:cs="Arial"/>
          <w:color w:val="222222"/>
          <w:sz w:val="28"/>
          <w:szCs w:val="28"/>
          <w:lang w:eastAsia="ru-RU"/>
        </w:rPr>
        <w:t>отечного</w:t>
      </w:r>
      <w:proofErr w:type="gramEnd"/>
      <w:r w:rsidRPr="0066451C">
        <w:rPr>
          <w:rFonts w:ascii="inherit" w:eastAsia="Times New Roman" w:hAnsi="inherit" w:cs="Arial"/>
          <w:color w:val="222222"/>
          <w:sz w:val="28"/>
          <w:szCs w:val="28"/>
          <w:lang w:eastAsia="ru-RU"/>
        </w:rPr>
        <w:t xml:space="preserve"> фонду.</w:t>
      </w:r>
    </w:p>
    <w:p w:rsidR="00F12CBB" w:rsidRPr="00F12CBB" w:rsidRDefault="00F12CBB"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11. </w:t>
      </w:r>
      <w:r w:rsidRPr="0066451C">
        <w:rPr>
          <w:rFonts w:ascii="inherit" w:eastAsia="Times New Roman" w:hAnsi="inherit" w:cs="Arial"/>
          <w:b/>
          <w:bCs/>
          <w:color w:val="222222"/>
          <w:sz w:val="28"/>
          <w:szCs w:val="28"/>
          <w:lang w:eastAsia="ru-RU"/>
        </w:rPr>
        <w:t>Очікувані результати</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xml:space="preserve">Педагоги, як учасники дидактичної </w:t>
      </w:r>
      <w:proofErr w:type="gramStart"/>
      <w:r w:rsidRPr="0066451C">
        <w:rPr>
          <w:rFonts w:ascii="inherit" w:eastAsia="Times New Roman" w:hAnsi="inherit" w:cs="Arial"/>
          <w:color w:val="222222"/>
          <w:sz w:val="28"/>
          <w:szCs w:val="28"/>
          <w:lang w:eastAsia="ru-RU"/>
        </w:rPr>
        <w:t>п</w:t>
      </w:r>
      <w:proofErr w:type="gramEnd"/>
      <w:r w:rsidRPr="0066451C">
        <w:rPr>
          <w:rFonts w:ascii="inherit" w:eastAsia="Times New Roman" w:hAnsi="inherit" w:cs="Arial"/>
          <w:color w:val="222222"/>
          <w:sz w:val="28"/>
          <w:szCs w:val="28"/>
          <w:lang w:eastAsia="ru-RU"/>
        </w:rPr>
        <w:t>ідсистеми, сприяють опануванню дитиною компетенцій гармонійної особистості, забезпечують сприятливі умови для фізичного, інтелектуального, психологічного, духовного, соціального становлення особистості школярів, досягнення ними рівня освіченості, який відповідає ступеню навчання та потенційним можливостям здобувачів освіти.</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xml:space="preserve">Реалізація сучасних педагогічних технологій освіти на засадах компетентнісного </w:t>
      </w:r>
      <w:proofErr w:type="gramStart"/>
      <w:r w:rsidRPr="0066451C">
        <w:rPr>
          <w:rFonts w:ascii="inherit" w:eastAsia="Times New Roman" w:hAnsi="inherit" w:cs="Arial"/>
          <w:color w:val="222222"/>
          <w:sz w:val="28"/>
          <w:szCs w:val="28"/>
          <w:lang w:eastAsia="ru-RU"/>
        </w:rPr>
        <w:t>п</w:t>
      </w:r>
      <w:proofErr w:type="gramEnd"/>
      <w:r w:rsidRPr="0066451C">
        <w:rPr>
          <w:rFonts w:ascii="inherit" w:eastAsia="Times New Roman" w:hAnsi="inherit" w:cs="Arial"/>
          <w:color w:val="222222"/>
          <w:sz w:val="28"/>
          <w:szCs w:val="28"/>
          <w:lang w:eastAsia="ru-RU"/>
        </w:rPr>
        <w:t xml:space="preserve">ідходу в контексті положень «Нової української школи» в </w:t>
      </w:r>
      <w:r w:rsidR="00A05C2D">
        <w:rPr>
          <w:rFonts w:ascii="inherit" w:eastAsia="Times New Roman" w:hAnsi="inherit" w:cs="Arial"/>
          <w:color w:val="222222"/>
          <w:sz w:val="28"/>
          <w:szCs w:val="28"/>
          <w:lang w:val="uk-UA" w:eastAsia="ru-RU"/>
        </w:rPr>
        <w:t>закладі</w:t>
      </w:r>
      <w:r w:rsidRPr="0066451C">
        <w:rPr>
          <w:rFonts w:ascii="inherit" w:eastAsia="Times New Roman" w:hAnsi="inherit" w:cs="Arial"/>
          <w:color w:val="222222"/>
          <w:sz w:val="28"/>
          <w:szCs w:val="28"/>
          <w:lang w:eastAsia="ru-RU"/>
        </w:rPr>
        <w:t xml:space="preserve"> сприяє:</w:t>
      </w:r>
    </w:p>
    <w:p w:rsidR="0066451C" w:rsidRPr="00F12CBB" w:rsidRDefault="0066451C" w:rsidP="00F12CBB">
      <w:pPr>
        <w:pStyle w:val="aa"/>
        <w:numPr>
          <w:ilvl w:val="0"/>
          <w:numId w:val="3"/>
        </w:num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F12CBB">
        <w:rPr>
          <w:rFonts w:ascii="inherit" w:eastAsia="Times New Roman" w:hAnsi="inherit" w:cs="Arial"/>
          <w:color w:val="222222"/>
          <w:sz w:val="28"/>
          <w:szCs w:val="28"/>
          <w:lang w:eastAsia="ru-RU"/>
        </w:rPr>
        <w:t xml:space="preserve">розкриттю та розвитку здібностей, талантів і можливостей кожної дитини </w:t>
      </w:r>
      <w:proofErr w:type="gramStart"/>
      <w:r w:rsidRPr="00F12CBB">
        <w:rPr>
          <w:rFonts w:ascii="inherit" w:eastAsia="Times New Roman" w:hAnsi="inherit" w:cs="Arial"/>
          <w:color w:val="222222"/>
          <w:sz w:val="28"/>
          <w:szCs w:val="28"/>
          <w:lang w:eastAsia="ru-RU"/>
        </w:rPr>
        <w:t>на</w:t>
      </w:r>
      <w:proofErr w:type="gramEnd"/>
      <w:r w:rsidRPr="00F12CBB">
        <w:rPr>
          <w:rFonts w:ascii="inherit" w:eastAsia="Times New Roman" w:hAnsi="inherit" w:cs="Arial"/>
          <w:color w:val="222222"/>
          <w:sz w:val="28"/>
          <w:szCs w:val="28"/>
          <w:lang w:eastAsia="ru-RU"/>
        </w:rPr>
        <w:t xml:space="preserve"> </w:t>
      </w:r>
      <w:proofErr w:type="gramStart"/>
      <w:r w:rsidRPr="00F12CBB">
        <w:rPr>
          <w:rFonts w:ascii="inherit" w:eastAsia="Times New Roman" w:hAnsi="inherit" w:cs="Arial"/>
          <w:color w:val="222222"/>
          <w:sz w:val="28"/>
          <w:szCs w:val="28"/>
          <w:lang w:eastAsia="ru-RU"/>
        </w:rPr>
        <w:t>основ</w:t>
      </w:r>
      <w:proofErr w:type="gramEnd"/>
      <w:r w:rsidRPr="00F12CBB">
        <w:rPr>
          <w:rFonts w:ascii="inherit" w:eastAsia="Times New Roman" w:hAnsi="inherit" w:cs="Arial"/>
          <w:color w:val="222222"/>
          <w:sz w:val="28"/>
          <w:szCs w:val="28"/>
          <w:lang w:eastAsia="ru-RU"/>
        </w:rPr>
        <w:t>і партнерства між учителем, учнем і батьками;</w:t>
      </w:r>
    </w:p>
    <w:p w:rsidR="0066451C" w:rsidRPr="00F12CBB" w:rsidRDefault="0066451C" w:rsidP="00F12CBB">
      <w:pPr>
        <w:pStyle w:val="aa"/>
        <w:numPr>
          <w:ilvl w:val="0"/>
          <w:numId w:val="3"/>
        </w:num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F12CBB">
        <w:rPr>
          <w:rFonts w:ascii="inherit" w:eastAsia="Times New Roman" w:hAnsi="inherit" w:cs="Arial"/>
          <w:color w:val="222222"/>
          <w:sz w:val="28"/>
          <w:szCs w:val="28"/>
          <w:lang w:eastAsia="ru-RU"/>
        </w:rPr>
        <w:t>удосконаленню мотиваційного середовища дитини;</w:t>
      </w:r>
    </w:p>
    <w:p w:rsidR="0066451C" w:rsidRPr="00F12CBB" w:rsidRDefault="0066451C" w:rsidP="00F12CBB">
      <w:pPr>
        <w:pStyle w:val="aa"/>
        <w:numPr>
          <w:ilvl w:val="0"/>
          <w:numId w:val="3"/>
        </w:numPr>
        <w:shd w:val="clear" w:color="auto" w:fill="FFFFFF"/>
        <w:spacing w:after="0" w:line="240" w:lineRule="auto"/>
        <w:ind w:left="360"/>
        <w:jc w:val="both"/>
        <w:textAlignment w:val="baseline"/>
        <w:rPr>
          <w:rFonts w:ascii="inherit" w:eastAsia="Times New Roman" w:hAnsi="inherit" w:cs="Arial"/>
          <w:color w:val="222222"/>
          <w:sz w:val="28"/>
          <w:szCs w:val="28"/>
          <w:lang w:eastAsia="ru-RU"/>
        </w:rPr>
      </w:pPr>
      <w:r w:rsidRPr="00F12CBB">
        <w:rPr>
          <w:rFonts w:ascii="inherit" w:eastAsia="Times New Roman" w:hAnsi="inherit" w:cs="Arial"/>
          <w:color w:val="222222"/>
          <w:sz w:val="28"/>
          <w:szCs w:val="28"/>
          <w:lang w:eastAsia="ru-RU"/>
        </w:rPr>
        <w:t xml:space="preserve">широке застосування методів викладання, заснованих на співпраці (ігри, проекти – </w:t>
      </w:r>
      <w:proofErr w:type="gramStart"/>
      <w:r w:rsidRPr="00F12CBB">
        <w:rPr>
          <w:rFonts w:ascii="inherit" w:eastAsia="Times New Roman" w:hAnsi="inherit" w:cs="Arial"/>
          <w:color w:val="222222"/>
          <w:sz w:val="28"/>
          <w:szCs w:val="28"/>
          <w:lang w:eastAsia="ru-RU"/>
        </w:rPr>
        <w:t>соц</w:t>
      </w:r>
      <w:proofErr w:type="gramEnd"/>
      <w:r w:rsidRPr="00F12CBB">
        <w:rPr>
          <w:rFonts w:ascii="inherit" w:eastAsia="Times New Roman" w:hAnsi="inherit" w:cs="Arial"/>
          <w:color w:val="222222"/>
          <w:sz w:val="28"/>
          <w:szCs w:val="28"/>
          <w:lang w:eastAsia="ru-RU"/>
        </w:rPr>
        <w:t xml:space="preserve">іальні, дослідницькі, експерименти, групові завдання </w:t>
      </w:r>
      <w:r w:rsidR="00F12CBB" w:rsidRPr="00F12CBB">
        <w:rPr>
          <w:rFonts w:ascii="inherit" w:eastAsia="Times New Roman" w:hAnsi="inherit" w:cs="Arial"/>
          <w:color w:val="222222"/>
          <w:sz w:val="28"/>
          <w:szCs w:val="28"/>
          <w:lang w:val="uk-UA" w:eastAsia="ru-RU"/>
        </w:rPr>
        <w:t>то</w:t>
      </w:r>
      <w:r w:rsidR="00F12CBB">
        <w:rPr>
          <w:rFonts w:ascii="inherit" w:eastAsia="Times New Roman" w:hAnsi="inherit" w:cs="Arial"/>
          <w:color w:val="222222"/>
          <w:sz w:val="28"/>
          <w:szCs w:val="28"/>
          <w:lang w:eastAsia="ru-RU"/>
        </w:rPr>
        <w:t>що).</w:t>
      </w:r>
      <w:r w:rsidR="00F12CBB">
        <w:rPr>
          <w:rFonts w:ascii="inherit" w:eastAsia="Times New Roman" w:hAnsi="inherit" w:cs="Arial"/>
          <w:color w:val="222222"/>
          <w:sz w:val="28"/>
          <w:szCs w:val="28"/>
          <w:lang w:val="uk-UA" w:eastAsia="ru-RU"/>
        </w:rPr>
        <w:t xml:space="preserve"> </w:t>
      </w:r>
      <w:r w:rsidRPr="00F12CBB">
        <w:rPr>
          <w:rFonts w:ascii="inherit" w:eastAsia="Times New Roman" w:hAnsi="inherit" w:cs="Arial"/>
          <w:color w:val="222222"/>
          <w:sz w:val="28"/>
          <w:szCs w:val="28"/>
          <w:lang w:eastAsia="ru-RU"/>
        </w:rPr>
        <w:t xml:space="preserve">Учні залучатимуться до спільної діяльності, що сприятиме їхній </w:t>
      </w:r>
      <w:proofErr w:type="gramStart"/>
      <w:r w:rsidRPr="00F12CBB">
        <w:rPr>
          <w:rFonts w:ascii="inherit" w:eastAsia="Times New Roman" w:hAnsi="inherit" w:cs="Arial"/>
          <w:color w:val="222222"/>
          <w:sz w:val="28"/>
          <w:szCs w:val="28"/>
          <w:lang w:eastAsia="ru-RU"/>
        </w:rPr>
        <w:t>соц</w:t>
      </w:r>
      <w:proofErr w:type="gramEnd"/>
      <w:r w:rsidRPr="00F12CBB">
        <w:rPr>
          <w:rFonts w:ascii="inherit" w:eastAsia="Times New Roman" w:hAnsi="inherit" w:cs="Arial"/>
          <w:color w:val="222222"/>
          <w:sz w:val="28"/>
          <w:szCs w:val="28"/>
          <w:lang w:eastAsia="ru-RU"/>
        </w:rPr>
        <w:t>іалізації та успішному перейманню суспільного досвіду.</w:t>
      </w:r>
    </w:p>
    <w:p w:rsidR="0066451C" w:rsidRPr="00F12CBB" w:rsidRDefault="0066451C" w:rsidP="00F12CBB">
      <w:pPr>
        <w:pStyle w:val="aa"/>
        <w:numPr>
          <w:ilvl w:val="0"/>
          <w:numId w:val="3"/>
        </w:num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F12CBB">
        <w:rPr>
          <w:rFonts w:ascii="inherit" w:eastAsia="Times New Roman" w:hAnsi="inherit" w:cs="Arial"/>
          <w:color w:val="222222"/>
          <w:sz w:val="28"/>
          <w:szCs w:val="28"/>
          <w:lang w:eastAsia="ru-RU"/>
        </w:rPr>
        <w:t>особиста відповідальність педагога за результати наданих освітніх послуг;</w:t>
      </w:r>
    </w:p>
    <w:p w:rsidR="0066451C" w:rsidRPr="00F12CBB" w:rsidRDefault="0066451C" w:rsidP="00F12CBB">
      <w:pPr>
        <w:pStyle w:val="aa"/>
        <w:numPr>
          <w:ilvl w:val="0"/>
          <w:numId w:val="3"/>
        </w:numPr>
        <w:shd w:val="clear" w:color="auto" w:fill="FFFFFF"/>
        <w:spacing w:after="0" w:line="240" w:lineRule="auto"/>
        <w:jc w:val="both"/>
        <w:textAlignment w:val="baseline"/>
        <w:rPr>
          <w:rFonts w:ascii="inherit" w:eastAsia="Times New Roman" w:hAnsi="inherit" w:cs="Arial"/>
          <w:color w:val="222222"/>
          <w:sz w:val="28"/>
          <w:szCs w:val="28"/>
          <w:lang w:eastAsia="ru-RU"/>
        </w:rPr>
      </w:pPr>
      <w:proofErr w:type="gramStart"/>
      <w:r w:rsidRPr="00F12CBB">
        <w:rPr>
          <w:rFonts w:ascii="inherit" w:eastAsia="Times New Roman" w:hAnsi="inherit" w:cs="Arial"/>
          <w:color w:val="222222"/>
          <w:sz w:val="28"/>
          <w:szCs w:val="28"/>
          <w:lang w:eastAsia="ru-RU"/>
        </w:rPr>
        <w:t>п</w:t>
      </w:r>
      <w:proofErr w:type="gramEnd"/>
      <w:r w:rsidRPr="00F12CBB">
        <w:rPr>
          <w:rFonts w:ascii="inherit" w:eastAsia="Times New Roman" w:hAnsi="inherit" w:cs="Arial"/>
          <w:color w:val="222222"/>
          <w:sz w:val="28"/>
          <w:szCs w:val="28"/>
          <w:lang w:eastAsia="ru-RU"/>
        </w:rPr>
        <w:t>ідвищення професійної майстерності педагогів шляхом проходження сертифікації;</w:t>
      </w:r>
    </w:p>
    <w:p w:rsidR="0066451C" w:rsidRPr="00F12CBB" w:rsidRDefault="0066451C" w:rsidP="00F12CBB">
      <w:pPr>
        <w:pStyle w:val="aa"/>
        <w:numPr>
          <w:ilvl w:val="0"/>
          <w:numId w:val="3"/>
        </w:num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F12CBB">
        <w:rPr>
          <w:rFonts w:ascii="inherit" w:eastAsia="Times New Roman" w:hAnsi="inherit" w:cs="Arial"/>
          <w:color w:val="222222"/>
          <w:sz w:val="28"/>
          <w:szCs w:val="28"/>
          <w:lang w:eastAsia="ru-RU"/>
        </w:rPr>
        <w:t>накопичується особистий педагогічний досвід (створення авторських програм, методичних розробок тощо);</w:t>
      </w:r>
    </w:p>
    <w:p w:rsidR="0066451C" w:rsidRPr="00F12CBB" w:rsidRDefault="0066451C" w:rsidP="00F12CBB">
      <w:pPr>
        <w:pStyle w:val="aa"/>
        <w:numPr>
          <w:ilvl w:val="0"/>
          <w:numId w:val="3"/>
        </w:num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F12CBB">
        <w:rPr>
          <w:rFonts w:ascii="inherit" w:eastAsia="Times New Roman" w:hAnsi="inherit" w:cs="Arial"/>
          <w:color w:val="222222"/>
          <w:sz w:val="28"/>
          <w:szCs w:val="28"/>
          <w:lang w:eastAsia="ru-RU"/>
        </w:rPr>
        <w:t>здійснюється комп’ютеризація освітнього процесу;</w:t>
      </w:r>
    </w:p>
    <w:p w:rsidR="0066451C" w:rsidRPr="00F12CBB" w:rsidRDefault="0066451C" w:rsidP="00F12CBB">
      <w:pPr>
        <w:pStyle w:val="aa"/>
        <w:numPr>
          <w:ilvl w:val="0"/>
          <w:numId w:val="3"/>
        </w:num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F12CBB">
        <w:rPr>
          <w:rFonts w:ascii="inherit" w:eastAsia="Times New Roman" w:hAnsi="inherit" w:cs="Arial"/>
          <w:color w:val="222222"/>
          <w:sz w:val="28"/>
          <w:szCs w:val="28"/>
          <w:lang w:eastAsia="ru-RU"/>
        </w:rPr>
        <w:t>розшир</w:t>
      </w:r>
      <w:r w:rsidR="00F12CBB">
        <w:rPr>
          <w:rFonts w:ascii="inherit" w:eastAsia="Times New Roman" w:hAnsi="inherit" w:cs="Arial"/>
          <w:color w:val="222222"/>
          <w:sz w:val="28"/>
          <w:szCs w:val="28"/>
          <w:lang w:val="uk-UA" w:eastAsia="ru-RU"/>
        </w:rPr>
        <w:t>юється</w:t>
      </w:r>
      <w:r w:rsidRPr="00F12CBB">
        <w:rPr>
          <w:rFonts w:ascii="inherit" w:eastAsia="Times New Roman" w:hAnsi="inherit" w:cs="Arial"/>
          <w:color w:val="222222"/>
          <w:sz w:val="28"/>
          <w:szCs w:val="28"/>
          <w:lang w:eastAsia="ru-RU"/>
        </w:rPr>
        <w:t xml:space="preserve"> мережа гуртків</w:t>
      </w:r>
      <w:proofErr w:type="gramStart"/>
      <w:r w:rsidRPr="00F12CBB">
        <w:rPr>
          <w:rFonts w:ascii="inherit" w:eastAsia="Times New Roman" w:hAnsi="inherit" w:cs="Arial"/>
          <w:color w:val="222222"/>
          <w:sz w:val="28"/>
          <w:szCs w:val="28"/>
          <w:lang w:eastAsia="ru-RU"/>
        </w:rPr>
        <w:t xml:space="preserve"> ;</w:t>
      </w:r>
      <w:proofErr w:type="gramEnd"/>
    </w:p>
    <w:p w:rsidR="0066451C" w:rsidRPr="00F12CBB" w:rsidRDefault="0066451C" w:rsidP="00F12CBB">
      <w:pPr>
        <w:pStyle w:val="aa"/>
        <w:numPr>
          <w:ilvl w:val="0"/>
          <w:numId w:val="3"/>
        </w:num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F12CBB">
        <w:rPr>
          <w:rFonts w:ascii="inherit" w:eastAsia="Times New Roman" w:hAnsi="inherit" w:cs="Arial"/>
          <w:color w:val="222222"/>
          <w:sz w:val="28"/>
          <w:szCs w:val="28"/>
          <w:lang w:eastAsia="ru-RU"/>
        </w:rPr>
        <w:t xml:space="preserve">здобувачі освіти залучаються до участі в управлінні освітніми справами в </w:t>
      </w:r>
      <w:proofErr w:type="gramStart"/>
      <w:r w:rsidRPr="00F12CBB">
        <w:rPr>
          <w:rFonts w:ascii="inherit" w:eastAsia="Times New Roman" w:hAnsi="inherit" w:cs="Arial"/>
          <w:color w:val="222222"/>
          <w:sz w:val="28"/>
          <w:szCs w:val="28"/>
          <w:lang w:eastAsia="ru-RU"/>
        </w:rPr>
        <w:t>р</w:t>
      </w:r>
      <w:proofErr w:type="gramEnd"/>
      <w:r w:rsidRPr="00F12CBB">
        <w:rPr>
          <w:rFonts w:ascii="inherit" w:eastAsia="Times New Roman" w:hAnsi="inherit" w:cs="Arial"/>
          <w:color w:val="222222"/>
          <w:sz w:val="28"/>
          <w:szCs w:val="28"/>
          <w:lang w:eastAsia="ru-RU"/>
        </w:rPr>
        <w:t>ізних видах діяльності;</w:t>
      </w:r>
    </w:p>
    <w:p w:rsidR="0066451C" w:rsidRPr="00F12CBB" w:rsidRDefault="0066451C" w:rsidP="00F12CBB">
      <w:pPr>
        <w:pStyle w:val="aa"/>
        <w:numPr>
          <w:ilvl w:val="0"/>
          <w:numId w:val="3"/>
        </w:num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F12CBB">
        <w:rPr>
          <w:rFonts w:ascii="inherit" w:eastAsia="Times New Roman" w:hAnsi="inherit" w:cs="Arial"/>
          <w:color w:val="222222"/>
          <w:sz w:val="28"/>
          <w:szCs w:val="28"/>
          <w:lang w:eastAsia="ru-RU"/>
        </w:rPr>
        <w:t xml:space="preserve">посилюється оздоровча спрямованість освітнього процесу, комплексний </w:t>
      </w:r>
      <w:proofErr w:type="gramStart"/>
      <w:r w:rsidRPr="00F12CBB">
        <w:rPr>
          <w:rFonts w:ascii="inherit" w:eastAsia="Times New Roman" w:hAnsi="inherit" w:cs="Arial"/>
          <w:color w:val="222222"/>
          <w:sz w:val="28"/>
          <w:szCs w:val="28"/>
          <w:lang w:eastAsia="ru-RU"/>
        </w:rPr>
        <w:t>п</w:t>
      </w:r>
      <w:proofErr w:type="gramEnd"/>
      <w:r w:rsidRPr="00F12CBB">
        <w:rPr>
          <w:rFonts w:ascii="inherit" w:eastAsia="Times New Roman" w:hAnsi="inherit" w:cs="Arial"/>
          <w:color w:val="222222"/>
          <w:sz w:val="28"/>
          <w:szCs w:val="28"/>
          <w:lang w:eastAsia="ru-RU"/>
        </w:rPr>
        <w:t>ідхід до гармонійного формування всіх компонентів здоров’я;</w:t>
      </w:r>
    </w:p>
    <w:p w:rsidR="0066451C" w:rsidRPr="00F12CBB" w:rsidRDefault="0066451C" w:rsidP="00F12CBB">
      <w:pPr>
        <w:pStyle w:val="aa"/>
        <w:numPr>
          <w:ilvl w:val="0"/>
          <w:numId w:val="3"/>
        </w:num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F12CBB">
        <w:rPr>
          <w:rFonts w:ascii="inherit" w:eastAsia="Times New Roman" w:hAnsi="inherit" w:cs="Arial"/>
          <w:color w:val="222222"/>
          <w:sz w:val="28"/>
          <w:szCs w:val="28"/>
          <w:lang w:eastAsia="ru-RU"/>
        </w:rPr>
        <w:t xml:space="preserve">створюється інформаційне забезпечення для переходу закладу до роботи в </w:t>
      </w:r>
      <w:proofErr w:type="gramStart"/>
      <w:r w:rsidRPr="00F12CBB">
        <w:rPr>
          <w:rFonts w:ascii="inherit" w:eastAsia="Times New Roman" w:hAnsi="inherit" w:cs="Arial"/>
          <w:color w:val="222222"/>
          <w:sz w:val="28"/>
          <w:szCs w:val="28"/>
          <w:lang w:eastAsia="ru-RU"/>
        </w:rPr>
        <w:t>в</w:t>
      </w:r>
      <w:proofErr w:type="gramEnd"/>
      <w:r w:rsidRPr="00F12CBB">
        <w:rPr>
          <w:rFonts w:ascii="inherit" w:eastAsia="Times New Roman" w:hAnsi="inherit" w:cs="Arial"/>
          <w:color w:val="222222"/>
          <w:sz w:val="28"/>
          <w:szCs w:val="28"/>
          <w:lang w:eastAsia="ru-RU"/>
        </w:rPr>
        <w:t>ідкритому інноваційному режимі;</w:t>
      </w:r>
    </w:p>
    <w:p w:rsidR="0066451C" w:rsidRPr="00F12CBB" w:rsidRDefault="0066451C" w:rsidP="00F12CBB">
      <w:pPr>
        <w:pStyle w:val="aa"/>
        <w:numPr>
          <w:ilvl w:val="0"/>
          <w:numId w:val="3"/>
        </w:num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F12CBB">
        <w:rPr>
          <w:rFonts w:ascii="inherit" w:eastAsia="Times New Roman" w:hAnsi="inherit" w:cs="Arial"/>
          <w:color w:val="222222"/>
          <w:sz w:val="28"/>
          <w:szCs w:val="28"/>
          <w:lang w:eastAsia="ru-RU"/>
        </w:rPr>
        <w:t>упроваджуються інноваційні методи формування життєвої компетентності учнів;</w:t>
      </w:r>
    </w:p>
    <w:p w:rsidR="0066451C" w:rsidRPr="00F12CBB" w:rsidRDefault="0066451C" w:rsidP="00F12CBB">
      <w:pPr>
        <w:pStyle w:val="aa"/>
        <w:numPr>
          <w:ilvl w:val="0"/>
          <w:numId w:val="3"/>
        </w:num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F12CBB">
        <w:rPr>
          <w:rFonts w:ascii="inherit" w:eastAsia="Times New Roman" w:hAnsi="inherit" w:cs="Arial"/>
          <w:color w:val="222222"/>
          <w:sz w:val="28"/>
          <w:szCs w:val="28"/>
          <w:lang w:eastAsia="ru-RU"/>
        </w:rPr>
        <w:t xml:space="preserve">автономія закладу </w:t>
      </w:r>
      <w:proofErr w:type="gramStart"/>
      <w:r w:rsidRPr="00F12CBB">
        <w:rPr>
          <w:rFonts w:ascii="inherit" w:eastAsia="Times New Roman" w:hAnsi="inherit" w:cs="Arial"/>
          <w:color w:val="222222"/>
          <w:sz w:val="28"/>
          <w:szCs w:val="28"/>
          <w:lang w:eastAsia="ru-RU"/>
        </w:rPr>
        <w:t xml:space="preserve">( </w:t>
      </w:r>
      <w:proofErr w:type="gramEnd"/>
      <w:r w:rsidRPr="00F12CBB">
        <w:rPr>
          <w:rFonts w:ascii="inherit" w:eastAsia="Times New Roman" w:hAnsi="inherit" w:cs="Arial"/>
          <w:color w:val="222222"/>
          <w:sz w:val="28"/>
          <w:szCs w:val="28"/>
          <w:lang w:eastAsia="ru-RU"/>
        </w:rPr>
        <w:t>академічна, організаційна, кадрова, фінансова).</w:t>
      </w:r>
    </w:p>
    <w:p w:rsidR="00F12CBB" w:rsidRPr="00F12CBB" w:rsidRDefault="00F12CBB" w:rsidP="00F12CBB">
      <w:pPr>
        <w:pStyle w:val="aa"/>
        <w:shd w:val="clear" w:color="auto" w:fill="FFFFFF"/>
        <w:spacing w:after="0" w:line="240" w:lineRule="auto"/>
        <w:jc w:val="both"/>
        <w:textAlignment w:val="baseline"/>
        <w:rPr>
          <w:rFonts w:ascii="inherit" w:eastAsia="Times New Roman" w:hAnsi="inherit" w:cs="Arial"/>
          <w:color w:val="222222"/>
          <w:sz w:val="28"/>
          <w:szCs w:val="28"/>
          <w:lang w:eastAsia="ru-RU"/>
        </w:rPr>
      </w:pPr>
    </w:p>
    <w:p w:rsidR="0066451C" w:rsidRPr="00D32476" w:rsidRDefault="0066451C" w:rsidP="00D32476">
      <w:pPr>
        <w:shd w:val="clear" w:color="auto" w:fill="FFFFFF"/>
        <w:spacing w:after="0" w:line="240" w:lineRule="auto"/>
        <w:jc w:val="center"/>
        <w:textAlignment w:val="baseline"/>
        <w:rPr>
          <w:rFonts w:asciiTheme="majorHAnsi" w:eastAsia="Times New Roman" w:hAnsiTheme="majorHAnsi" w:cs="Arial"/>
          <w:b/>
          <w:color w:val="222222"/>
          <w:sz w:val="36"/>
          <w:szCs w:val="28"/>
          <w:lang w:eastAsia="ru-RU"/>
        </w:rPr>
      </w:pPr>
      <w:r w:rsidRPr="00D32476">
        <w:rPr>
          <w:rFonts w:asciiTheme="majorHAnsi" w:eastAsia="Times New Roman" w:hAnsiTheme="majorHAnsi" w:cs="Arial"/>
          <w:b/>
          <w:color w:val="222222"/>
          <w:sz w:val="36"/>
          <w:szCs w:val="28"/>
          <w:lang w:eastAsia="ru-RU"/>
        </w:rPr>
        <w:lastRenderedPageBreak/>
        <w:t>Проєкт</w:t>
      </w:r>
    </w:p>
    <w:p w:rsidR="0066451C" w:rsidRPr="00D32476" w:rsidRDefault="0066451C" w:rsidP="00D32476">
      <w:pPr>
        <w:shd w:val="clear" w:color="auto" w:fill="FFFFFF"/>
        <w:spacing w:after="0" w:line="240" w:lineRule="auto"/>
        <w:jc w:val="center"/>
        <w:textAlignment w:val="baseline"/>
        <w:rPr>
          <w:rFonts w:asciiTheme="majorHAnsi" w:eastAsia="Times New Roman" w:hAnsiTheme="majorHAnsi" w:cs="Arial"/>
          <w:color w:val="222222"/>
          <w:sz w:val="34"/>
          <w:szCs w:val="28"/>
          <w:lang w:eastAsia="ru-RU"/>
        </w:rPr>
      </w:pPr>
      <w:r w:rsidRPr="00D32476">
        <w:rPr>
          <w:rFonts w:asciiTheme="majorHAnsi" w:eastAsia="Times New Roman" w:hAnsiTheme="majorHAnsi" w:cs="Arial"/>
          <w:b/>
          <w:bCs/>
          <w:color w:val="222222"/>
          <w:sz w:val="34"/>
          <w:szCs w:val="28"/>
          <w:lang w:eastAsia="ru-RU"/>
        </w:rPr>
        <w:t>«Обдарована дитина»</w:t>
      </w:r>
    </w:p>
    <w:p w:rsidR="0066451C" w:rsidRPr="00D32476" w:rsidRDefault="0066451C" w:rsidP="00D32476">
      <w:pPr>
        <w:shd w:val="clear" w:color="auto" w:fill="FFFFFF"/>
        <w:spacing w:after="0" w:line="240" w:lineRule="auto"/>
        <w:jc w:val="center"/>
        <w:textAlignment w:val="baseline"/>
        <w:rPr>
          <w:rFonts w:asciiTheme="majorHAnsi" w:eastAsia="Times New Roman" w:hAnsiTheme="majorHAnsi" w:cs="Arial"/>
          <w:b/>
          <w:bCs/>
          <w:color w:val="222222"/>
          <w:sz w:val="34"/>
          <w:szCs w:val="28"/>
          <w:lang w:val="uk-UA" w:eastAsia="ru-RU"/>
        </w:rPr>
      </w:pPr>
      <w:r w:rsidRPr="00D32476">
        <w:rPr>
          <w:rFonts w:asciiTheme="majorHAnsi" w:eastAsia="Times New Roman" w:hAnsiTheme="majorHAnsi" w:cs="Arial"/>
          <w:b/>
          <w:bCs/>
          <w:color w:val="222222"/>
          <w:sz w:val="34"/>
          <w:szCs w:val="28"/>
          <w:lang w:eastAsia="ru-RU"/>
        </w:rPr>
        <w:t>на 20</w:t>
      </w:r>
      <w:r w:rsidR="00971CAB" w:rsidRPr="00D32476">
        <w:rPr>
          <w:rFonts w:asciiTheme="majorHAnsi" w:eastAsia="Times New Roman" w:hAnsiTheme="majorHAnsi" w:cs="Arial"/>
          <w:b/>
          <w:bCs/>
          <w:color w:val="222222"/>
          <w:sz w:val="34"/>
          <w:szCs w:val="28"/>
          <w:lang w:val="uk-UA" w:eastAsia="ru-RU"/>
        </w:rPr>
        <w:t>2</w:t>
      </w:r>
      <w:r w:rsidR="00E56471">
        <w:rPr>
          <w:rFonts w:asciiTheme="majorHAnsi" w:eastAsia="Times New Roman" w:hAnsiTheme="majorHAnsi" w:cs="Arial"/>
          <w:b/>
          <w:bCs/>
          <w:color w:val="222222"/>
          <w:sz w:val="34"/>
          <w:szCs w:val="28"/>
          <w:lang w:val="uk-UA" w:eastAsia="ru-RU"/>
        </w:rPr>
        <w:t>1</w:t>
      </w:r>
      <w:r w:rsidRPr="00D32476">
        <w:rPr>
          <w:rFonts w:asciiTheme="majorHAnsi" w:eastAsia="Times New Roman" w:hAnsiTheme="majorHAnsi" w:cs="Arial"/>
          <w:b/>
          <w:bCs/>
          <w:color w:val="222222"/>
          <w:sz w:val="34"/>
          <w:szCs w:val="28"/>
          <w:lang w:eastAsia="ru-RU"/>
        </w:rPr>
        <w:t>-202</w:t>
      </w:r>
      <w:r w:rsidR="00EF482B">
        <w:rPr>
          <w:rFonts w:asciiTheme="majorHAnsi" w:eastAsia="Times New Roman" w:hAnsiTheme="majorHAnsi" w:cs="Arial"/>
          <w:b/>
          <w:bCs/>
          <w:color w:val="222222"/>
          <w:sz w:val="34"/>
          <w:szCs w:val="28"/>
          <w:lang w:val="uk-UA" w:eastAsia="ru-RU"/>
        </w:rPr>
        <w:t>6</w:t>
      </w:r>
      <w:r w:rsidRPr="00D32476">
        <w:rPr>
          <w:rFonts w:asciiTheme="majorHAnsi" w:eastAsia="Times New Roman" w:hAnsiTheme="majorHAnsi" w:cs="Arial"/>
          <w:b/>
          <w:bCs/>
          <w:color w:val="222222"/>
          <w:sz w:val="34"/>
          <w:szCs w:val="28"/>
          <w:lang w:eastAsia="ru-RU"/>
        </w:rPr>
        <w:t xml:space="preserve"> роки</w:t>
      </w:r>
    </w:p>
    <w:p w:rsidR="0086753F" w:rsidRPr="0086753F" w:rsidRDefault="0086753F"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b/>
          <w:bCs/>
          <w:color w:val="222222"/>
          <w:sz w:val="28"/>
          <w:szCs w:val="28"/>
          <w:lang w:eastAsia="ru-RU"/>
        </w:rPr>
        <w:t>Мета проєкту</w:t>
      </w:r>
      <w:r w:rsidRPr="0066451C">
        <w:rPr>
          <w:rFonts w:ascii="inherit" w:eastAsia="Times New Roman" w:hAnsi="inherit" w:cs="Arial"/>
          <w:color w:val="222222"/>
          <w:sz w:val="28"/>
          <w:szCs w:val="28"/>
          <w:lang w:eastAsia="ru-RU"/>
        </w:rPr>
        <w:t>:</w:t>
      </w:r>
    </w:p>
    <w:p w:rsid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r w:rsidRPr="0066451C">
        <w:rPr>
          <w:rFonts w:ascii="inherit" w:eastAsia="Times New Roman" w:hAnsi="inherit" w:cs="Arial"/>
          <w:color w:val="222222"/>
          <w:sz w:val="28"/>
          <w:szCs w:val="28"/>
          <w:lang w:eastAsia="ru-RU"/>
        </w:rPr>
        <w:t xml:space="preserve">створення оптимальних умов для виявлення, розвитку і реалізації потенційних можливостей обдарованих дітей у </w:t>
      </w:r>
      <w:proofErr w:type="gramStart"/>
      <w:r w:rsidRPr="0066451C">
        <w:rPr>
          <w:rFonts w:ascii="inherit" w:eastAsia="Times New Roman" w:hAnsi="inherit" w:cs="Arial"/>
          <w:color w:val="222222"/>
          <w:sz w:val="28"/>
          <w:szCs w:val="28"/>
          <w:lang w:eastAsia="ru-RU"/>
        </w:rPr>
        <w:t>вс</w:t>
      </w:r>
      <w:proofErr w:type="gramEnd"/>
      <w:r w:rsidRPr="0066451C">
        <w:rPr>
          <w:rFonts w:ascii="inherit" w:eastAsia="Times New Roman" w:hAnsi="inherit" w:cs="Arial"/>
          <w:color w:val="222222"/>
          <w:sz w:val="28"/>
          <w:szCs w:val="28"/>
          <w:lang w:eastAsia="ru-RU"/>
        </w:rPr>
        <w:t>іх напрямках: інтелектуальному, творчому, спортивному, естетичному.</w:t>
      </w:r>
    </w:p>
    <w:p w:rsidR="0086753F" w:rsidRPr="0086753F" w:rsidRDefault="0086753F"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b/>
          <w:bCs/>
          <w:color w:val="222222"/>
          <w:sz w:val="28"/>
          <w:szCs w:val="28"/>
          <w:lang w:eastAsia="ru-RU"/>
        </w:rPr>
        <w:t>Шляхи реалізації проєкту</w:t>
      </w:r>
    </w:p>
    <w:tbl>
      <w:tblPr>
        <w:tblW w:w="8985" w:type="dxa"/>
        <w:tblBorders>
          <w:top w:val="single" w:sz="12" w:space="0" w:color="000000"/>
          <w:left w:val="single" w:sz="12" w:space="0" w:color="000000"/>
          <w:bottom w:val="single" w:sz="12" w:space="0" w:color="000000"/>
          <w:right w:val="single" w:sz="12" w:space="0" w:color="000000"/>
        </w:tblBorders>
        <w:tblLayout w:type="fixed"/>
        <w:tblCellMar>
          <w:left w:w="0" w:type="dxa"/>
          <w:right w:w="0" w:type="dxa"/>
        </w:tblCellMar>
        <w:tblLook w:val="04A0"/>
      </w:tblPr>
      <w:tblGrid>
        <w:gridCol w:w="505"/>
        <w:gridCol w:w="3965"/>
        <w:gridCol w:w="1559"/>
        <w:gridCol w:w="1276"/>
        <w:gridCol w:w="283"/>
        <w:gridCol w:w="142"/>
        <w:gridCol w:w="1255"/>
      </w:tblGrid>
      <w:tr w:rsidR="0066451C" w:rsidRPr="0066451C" w:rsidTr="00176F55">
        <w:tc>
          <w:tcPr>
            <w:tcW w:w="50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w:t>
            </w:r>
          </w:p>
        </w:tc>
        <w:tc>
          <w:tcPr>
            <w:tcW w:w="396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Змі</w:t>
            </w:r>
            <w:proofErr w:type="gramStart"/>
            <w:r w:rsidRPr="0066451C">
              <w:rPr>
                <w:rFonts w:ascii="inherit" w:eastAsia="Times New Roman" w:hAnsi="inherit" w:cs="Times New Roman"/>
                <w:sz w:val="28"/>
                <w:szCs w:val="28"/>
                <w:lang w:eastAsia="ru-RU"/>
              </w:rPr>
              <w:t>ст</w:t>
            </w:r>
            <w:proofErr w:type="gramEnd"/>
            <w:r w:rsidRPr="0066451C">
              <w:rPr>
                <w:rFonts w:ascii="inherit" w:eastAsia="Times New Roman" w:hAnsi="inherit" w:cs="Times New Roman"/>
                <w:sz w:val="28"/>
                <w:szCs w:val="28"/>
                <w:lang w:eastAsia="ru-RU"/>
              </w:rPr>
              <w:t xml:space="preserve"> заходу</w:t>
            </w:r>
          </w:p>
        </w:tc>
        <w:tc>
          <w:tcPr>
            <w:tcW w:w="155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Термін реалізації</w:t>
            </w:r>
          </w:p>
        </w:tc>
        <w:tc>
          <w:tcPr>
            <w:tcW w:w="1276"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Виконавці</w:t>
            </w:r>
          </w:p>
        </w:tc>
        <w:tc>
          <w:tcPr>
            <w:tcW w:w="1680"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Забезпечення реалізації проекту</w:t>
            </w:r>
          </w:p>
        </w:tc>
      </w:tr>
      <w:tr w:rsidR="0066451C" w:rsidRPr="0066451C" w:rsidTr="0086753F">
        <w:tc>
          <w:tcPr>
            <w:tcW w:w="8985" w:type="dxa"/>
            <w:gridSpan w:val="7"/>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Організаційно-педагогічні заходи</w:t>
            </w:r>
          </w:p>
        </w:tc>
      </w:tr>
      <w:tr w:rsidR="0066451C" w:rsidRPr="0066451C" w:rsidTr="00176F55">
        <w:tc>
          <w:tcPr>
            <w:tcW w:w="50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1</w:t>
            </w:r>
          </w:p>
        </w:tc>
        <w:tc>
          <w:tcPr>
            <w:tcW w:w="396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Систематично поповнювати шкільний інформаційний банк даних про: · інтелектуально обдарованих дітей; · творчо обдарованих дітей; · спортивно обдарованих дітей; · технічно обдарованих дітей</w:t>
            </w:r>
          </w:p>
        </w:tc>
        <w:tc>
          <w:tcPr>
            <w:tcW w:w="155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До 01.10 щороку</w:t>
            </w:r>
          </w:p>
        </w:tc>
        <w:tc>
          <w:tcPr>
            <w:tcW w:w="1701"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ЗВР</w:t>
            </w:r>
          </w:p>
        </w:tc>
        <w:tc>
          <w:tcPr>
            <w:tcW w:w="125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
        </w:tc>
      </w:tr>
      <w:tr w:rsidR="0066451C" w:rsidRPr="0066451C" w:rsidTr="00176F55">
        <w:tc>
          <w:tcPr>
            <w:tcW w:w="50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2</w:t>
            </w:r>
          </w:p>
        </w:tc>
        <w:tc>
          <w:tcPr>
            <w:tcW w:w="396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E56471" w:rsidRDefault="0066451C" w:rsidP="00E56471">
            <w:pPr>
              <w:spacing w:after="0" w:line="240" w:lineRule="auto"/>
              <w:rPr>
                <w:rFonts w:ascii="inherit" w:eastAsia="Times New Roman" w:hAnsi="inherit" w:cs="Times New Roman"/>
                <w:sz w:val="28"/>
                <w:szCs w:val="28"/>
                <w:lang w:val="uk-UA" w:eastAsia="ru-RU"/>
              </w:rPr>
            </w:pPr>
            <w:r w:rsidRPr="0066451C">
              <w:rPr>
                <w:rFonts w:ascii="inherit" w:eastAsia="Times New Roman" w:hAnsi="inherit" w:cs="Times New Roman"/>
                <w:sz w:val="28"/>
                <w:szCs w:val="28"/>
                <w:lang w:eastAsia="ru-RU"/>
              </w:rPr>
              <w:t>Висвітлювати інформацію про обдарованих дітей, їх досягненнях на сайті</w:t>
            </w:r>
            <w:r w:rsidR="00E56471">
              <w:rPr>
                <w:rFonts w:ascii="inherit" w:eastAsia="Times New Roman" w:hAnsi="inherit" w:cs="Times New Roman"/>
                <w:sz w:val="28"/>
                <w:szCs w:val="28"/>
                <w:lang w:val="uk-UA" w:eastAsia="ru-RU"/>
              </w:rPr>
              <w:t xml:space="preserve"> закладу</w:t>
            </w:r>
          </w:p>
        </w:tc>
        <w:tc>
          <w:tcPr>
            <w:tcW w:w="155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систематично</w:t>
            </w:r>
          </w:p>
        </w:tc>
        <w:tc>
          <w:tcPr>
            <w:tcW w:w="1701"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ЗВР</w:t>
            </w:r>
          </w:p>
        </w:tc>
        <w:tc>
          <w:tcPr>
            <w:tcW w:w="125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
        </w:tc>
      </w:tr>
      <w:tr w:rsidR="0066451C" w:rsidRPr="0066451C" w:rsidTr="00176F55">
        <w:tc>
          <w:tcPr>
            <w:tcW w:w="50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3</w:t>
            </w:r>
          </w:p>
        </w:tc>
        <w:tc>
          <w:tcPr>
            <w:tcW w:w="396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Оформити і поповнювати портфоліо для роботи з обдарованими дітьми з метою визначення творчо обдарованих </w:t>
            </w:r>
            <w:proofErr w:type="gramStart"/>
            <w:r w:rsidRPr="0066451C">
              <w:rPr>
                <w:rFonts w:ascii="inherit" w:eastAsia="Times New Roman" w:hAnsi="inherit" w:cs="Times New Roman"/>
                <w:sz w:val="28"/>
                <w:szCs w:val="28"/>
                <w:lang w:eastAsia="ru-RU"/>
              </w:rPr>
              <w:t>п</w:t>
            </w:r>
            <w:proofErr w:type="gramEnd"/>
            <w:r w:rsidRPr="0066451C">
              <w:rPr>
                <w:rFonts w:ascii="inherit" w:eastAsia="Times New Roman" w:hAnsi="inherit" w:cs="Times New Roman"/>
                <w:sz w:val="28"/>
                <w:szCs w:val="28"/>
                <w:lang w:eastAsia="ru-RU"/>
              </w:rPr>
              <w:t>ідлітків та надання їм необхідної підтримки;</w:t>
            </w:r>
          </w:p>
        </w:tc>
        <w:tc>
          <w:tcPr>
            <w:tcW w:w="155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До 01.10 </w:t>
            </w:r>
            <w:proofErr w:type="gramStart"/>
            <w:r w:rsidRPr="0066451C">
              <w:rPr>
                <w:rFonts w:ascii="inherit" w:eastAsia="Times New Roman" w:hAnsi="inherit" w:cs="Times New Roman"/>
                <w:sz w:val="28"/>
                <w:szCs w:val="28"/>
                <w:lang w:eastAsia="ru-RU"/>
              </w:rPr>
              <w:t>кожного</w:t>
            </w:r>
            <w:proofErr w:type="gramEnd"/>
            <w:r w:rsidRPr="0066451C">
              <w:rPr>
                <w:rFonts w:ascii="inherit" w:eastAsia="Times New Roman" w:hAnsi="inherit" w:cs="Times New Roman"/>
                <w:sz w:val="28"/>
                <w:szCs w:val="28"/>
                <w:lang w:eastAsia="ru-RU"/>
              </w:rPr>
              <w:t xml:space="preserve"> року</w:t>
            </w:r>
          </w:p>
        </w:tc>
        <w:tc>
          <w:tcPr>
            <w:tcW w:w="1701"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ЗВР</w:t>
            </w:r>
          </w:p>
        </w:tc>
        <w:tc>
          <w:tcPr>
            <w:tcW w:w="125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
        </w:tc>
      </w:tr>
      <w:tr w:rsidR="0066451C" w:rsidRPr="0066451C" w:rsidTr="00176F55">
        <w:tc>
          <w:tcPr>
            <w:tcW w:w="50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4</w:t>
            </w:r>
          </w:p>
        </w:tc>
        <w:tc>
          <w:tcPr>
            <w:tcW w:w="396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86753F">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Здійснювати інформаційно-педагогічний супровід обдарованих дітей з метою надання консультацій щодо створення особистих портфоліо «Портфоліо здобувача освіти – крок до успіху»</w:t>
            </w:r>
          </w:p>
        </w:tc>
        <w:tc>
          <w:tcPr>
            <w:tcW w:w="155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До 15.12 </w:t>
            </w:r>
            <w:proofErr w:type="gramStart"/>
            <w:r w:rsidRPr="0066451C">
              <w:rPr>
                <w:rFonts w:ascii="inherit" w:eastAsia="Times New Roman" w:hAnsi="inherit" w:cs="Times New Roman"/>
                <w:sz w:val="28"/>
                <w:szCs w:val="28"/>
                <w:lang w:eastAsia="ru-RU"/>
              </w:rPr>
              <w:t>кожного</w:t>
            </w:r>
            <w:proofErr w:type="gramEnd"/>
            <w:r w:rsidRPr="0066451C">
              <w:rPr>
                <w:rFonts w:ascii="inherit" w:eastAsia="Times New Roman" w:hAnsi="inherit" w:cs="Times New Roman"/>
                <w:sz w:val="28"/>
                <w:szCs w:val="28"/>
                <w:lang w:eastAsia="ru-RU"/>
              </w:rPr>
              <w:t xml:space="preserve"> року систематично</w:t>
            </w:r>
          </w:p>
        </w:tc>
        <w:tc>
          <w:tcPr>
            <w:tcW w:w="1701"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ЗВР</w:t>
            </w:r>
          </w:p>
        </w:tc>
        <w:tc>
          <w:tcPr>
            <w:tcW w:w="125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
        </w:tc>
      </w:tr>
      <w:tr w:rsidR="0066451C" w:rsidRPr="0066451C" w:rsidTr="00176F55">
        <w:tc>
          <w:tcPr>
            <w:tcW w:w="50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5</w:t>
            </w:r>
          </w:p>
        </w:tc>
        <w:tc>
          <w:tcPr>
            <w:tcW w:w="396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Забезпечення умов для </w:t>
            </w:r>
            <w:r w:rsidRPr="0066451C">
              <w:rPr>
                <w:rFonts w:ascii="inherit" w:eastAsia="Times New Roman" w:hAnsi="inherit" w:cs="Times New Roman"/>
                <w:sz w:val="28"/>
                <w:szCs w:val="28"/>
                <w:lang w:eastAsia="ru-RU"/>
              </w:rPr>
              <w:lastRenderedPageBreak/>
              <w:t xml:space="preserve">систематичного </w:t>
            </w:r>
            <w:proofErr w:type="gramStart"/>
            <w:r w:rsidRPr="0066451C">
              <w:rPr>
                <w:rFonts w:ascii="inherit" w:eastAsia="Times New Roman" w:hAnsi="inherit" w:cs="Times New Roman"/>
                <w:sz w:val="28"/>
                <w:szCs w:val="28"/>
                <w:lang w:eastAsia="ru-RU"/>
              </w:rPr>
              <w:t>п</w:t>
            </w:r>
            <w:proofErr w:type="gramEnd"/>
            <w:r w:rsidRPr="0066451C">
              <w:rPr>
                <w:rFonts w:ascii="inherit" w:eastAsia="Times New Roman" w:hAnsi="inherit" w:cs="Times New Roman"/>
                <w:sz w:val="28"/>
                <w:szCs w:val="28"/>
                <w:lang w:eastAsia="ru-RU"/>
              </w:rPr>
              <w:t>ідвищення майстерності вчителів, які працюють з обдарованими дітьми, шляхом участі в семінарах і практикумах.</w:t>
            </w:r>
          </w:p>
        </w:tc>
        <w:tc>
          <w:tcPr>
            <w:tcW w:w="155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lastRenderedPageBreak/>
              <w:t>Постійно</w:t>
            </w:r>
          </w:p>
        </w:tc>
        <w:tc>
          <w:tcPr>
            <w:tcW w:w="1701"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2173EB">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Адміністра</w:t>
            </w:r>
            <w:r w:rsidRPr="0066451C">
              <w:rPr>
                <w:rFonts w:ascii="inherit" w:eastAsia="Times New Roman" w:hAnsi="inherit" w:cs="Times New Roman"/>
                <w:sz w:val="28"/>
                <w:szCs w:val="28"/>
                <w:lang w:eastAsia="ru-RU"/>
              </w:rPr>
              <w:lastRenderedPageBreak/>
              <w:t xml:space="preserve">ція </w:t>
            </w:r>
            <w:r w:rsidR="002173EB">
              <w:rPr>
                <w:rFonts w:ascii="inherit" w:eastAsia="Times New Roman" w:hAnsi="inherit" w:cs="Times New Roman"/>
                <w:sz w:val="28"/>
                <w:szCs w:val="28"/>
                <w:lang w:val="uk-UA" w:eastAsia="ru-RU"/>
              </w:rPr>
              <w:t>закладу</w:t>
            </w:r>
          </w:p>
        </w:tc>
        <w:tc>
          <w:tcPr>
            <w:tcW w:w="125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
        </w:tc>
      </w:tr>
      <w:tr w:rsidR="0066451C" w:rsidRPr="0066451C" w:rsidTr="00176F55">
        <w:tc>
          <w:tcPr>
            <w:tcW w:w="50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lastRenderedPageBreak/>
              <w:t>6</w:t>
            </w:r>
          </w:p>
        </w:tc>
        <w:tc>
          <w:tcPr>
            <w:tcW w:w="396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86753F">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По</w:t>
            </w:r>
            <w:r w:rsidR="0086753F">
              <w:rPr>
                <w:rFonts w:ascii="inherit" w:eastAsia="Times New Roman" w:hAnsi="inherit" w:cs="Times New Roman"/>
                <w:sz w:val="28"/>
                <w:szCs w:val="28"/>
                <w:lang w:val="uk-UA" w:eastAsia="ru-RU"/>
              </w:rPr>
              <w:t>п</w:t>
            </w:r>
            <w:r w:rsidRPr="0066451C">
              <w:rPr>
                <w:rFonts w:ascii="inherit" w:eastAsia="Times New Roman" w:hAnsi="inherit" w:cs="Times New Roman"/>
                <w:sz w:val="28"/>
                <w:szCs w:val="28"/>
                <w:lang w:eastAsia="ru-RU"/>
              </w:rPr>
              <w:t>ов</w:t>
            </w:r>
            <w:r w:rsidR="0086753F">
              <w:rPr>
                <w:rFonts w:ascii="inherit" w:eastAsia="Times New Roman" w:hAnsi="inherit" w:cs="Times New Roman"/>
                <w:sz w:val="28"/>
                <w:szCs w:val="28"/>
                <w:lang w:val="uk-UA" w:eastAsia="ru-RU"/>
              </w:rPr>
              <w:t>н</w:t>
            </w:r>
            <w:r w:rsidRPr="0066451C">
              <w:rPr>
                <w:rFonts w:ascii="inherit" w:eastAsia="Times New Roman" w:hAnsi="inherit" w:cs="Times New Roman"/>
                <w:sz w:val="28"/>
                <w:szCs w:val="28"/>
                <w:lang w:eastAsia="ru-RU"/>
              </w:rPr>
              <w:t>ювати методичн</w:t>
            </w:r>
            <w:r w:rsidR="0086753F">
              <w:rPr>
                <w:rFonts w:ascii="inherit" w:eastAsia="Times New Roman" w:hAnsi="inherit" w:cs="Times New Roman"/>
                <w:sz w:val="28"/>
                <w:szCs w:val="28"/>
                <w:lang w:val="uk-UA" w:eastAsia="ru-RU"/>
              </w:rPr>
              <w:t>ою</w:t>
            </w:r>
            <w:r w:rsidRPr="0066451C">
              <w:rPr>
                <w:rFonts w:ascii="inherit" w:eastAsia="Times New Roman" w:hAnsi="inherit" w:cs="Times New Roman"/>
                <w:sz w:val="28"/>
                <w:szCs w:val="28"/>
                <w:lang w:eastAsia="ru-RU"/>
              </w:rPr>
              <w:t xml:space="preserve"> </w:t>
            </w:r>
            <w:r w:rsidR="0086753F">
              <w:rPr>
                <w:rFonts w:ascii="inherit" w:eastAsia="Times New Roman" w:hAnsi="inherit" w:cs="Times New Roman"/>
                <w:sz w:val="28"/>
                <w:szCs w:val="28"/>
                <w:lang w:val="uk-UA" w:eastAsia="ru-RU"/>
              </w:rPr>
              <w:t>літературою б</w:t>
            </w:r>
            <w:r w:rsidRPr="0066451C">
              <w:rPr>
                <w:rFonts w:ascii="inherit" w:eastAsia="Times New Roman" w:hAnsi="inherit" w:cs="Times New Roman"/>
                <w:sz w:val="28"/>
                <w:szCs w:val="28"/>
                <w:lang w:eastAsia="ru-RU"/>
              </w:rPr>
              <w:t xml:space="preserve">азу даних з формування психолого-фізіологічної </w:t>
            </w:r>
            <w:proofErr w:type="gramStart"/>
            <w:r w:rsidRPr="0066451C">
              <w:rPr>
                <w:rFonts w:ascii="inherit" w:eastAsia="Times New Roman" w:hAnsi="inherit" w:cs="Times New Roman"/>
                <w:sz w:val="28"/>
                <w:szCs w:val="28"/>
                <w:lang w:eastAsia="ru-RU"/>
              </w:rPr>
              <w:t>ст</w:t>
            </w:r>
            <w:proofErr w:type="gramEnd"/>
            <w:r w:rsidRPr="0066451C">
              <w:rPr>
                <w:rFonts w:ascii="inherit" w:eastAsia="Times New Roman" w:hAnsi="inherit" w:cs="Times New Roman"/>
                <w:sz w:val="28"/>
                <w:szCs w:val="28"/>
                <w:lang w:eastAsia="ru-RU"/>
              </w:rPr>
              <w:t>ійкості, профілактики стресів, розумових, емоційних перевантажень здобувачів освіти</w:t>
            </w:r>
          </w:p>
        </w:tc>
        <w:tc>
          <w:tcPr>
            <w:tcW w:w="155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До 15.09 </w:t>
            </w:r>
            <w:proofErr w:type="gramStart"/>
            <w:r w:rsidRPr="0066451C">
              <w:rPr>
                <w:rFonts w:ascii="inherit" w:eastAsia="Times New Roman" w:hAnsi="inherit" w:cs="Times New Roman"/>
                <w:sz w:val="28"/>
                <w:szCs w:val="28"/>
                <w:lang w:eastAsia="ru-RU"/>
              </w:rPr>
              <w:t>кожного</w:t>
            </w:r>
            <w:proofErr w:type="gramEnd"/>
            <w:r w:rsidRPr="0066451C">
              <w:rPr>
                <w:rFonts w:ascii="inherit" w:eastAsia="Times New Roman" w:hAnsi="inherit" w:cs="Times New Roman"/>
                <w:sz w:val="28"/>
                <w:szCs w:val="28"/>
                <w:lang w:eastAsia="ru-RU"/>
              </w:rPr>
              <w:t xml:space="preserve"> року</w:t>
            </w:r>
          </w:p>
        </w:tc>
        <w:tc>
          <w:tcPr>
            <w:tcW w:w="1701"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86753F" w:rsidP="00176F55">
            <w:pPr>
              <w:spacing w:after="0" w:line="240" w:lineRule="auto"/>
              <w:rPr>
                <w:rFonts w:ascii="inherit" w:eastAsia="Times New Roman" w:hAnsi="inherit" w:cs="Times New Roman"/>
                <w:sz w:val="28"/>
                <w:szCs w:val="28"/>
                <w:lang w:eastAsia="ru-RU"/>
              </w:rPr>
            </w:pPr>
            <w:r>
              <w:rPr>
                <w:rFonts w:ascii="inherit" w:eastAsia="Times New Roman" w:hAnsi="inherit" w:cs="Times New Roman"/>
                <w:sz w:val="28"/>
                <w:szCs w:val="28"/>
                <w:lang w:val="uk-UA" w:eastAsia="ru-RU"/>
              </w:rPr>
              <w:t>Бібліотекар</w:t>
            </w:r>
          </w:p>
        </w:tc>
        <w:tc>
          <w:tcPr>
            <w:tcW w:w="125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
        </w:tc>
      </w:tr>
      <w:tr w:rsidR="0066451C" w:rsidRPr="0066451C" w:rsidTr="00176F55">
        <w:tc>
          <w:tcPr>
            <w:tcW w:w="50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7</w:t>
            </w:r>
          </w:p>
        </w:tc>
        <w:tc>
          <w:tcPr>
            <w:tcW w:w="396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Здійснення особистісно орієнтованого </w:t>
            </w:r>
            <w:proofErr w:type="gramStart"/>
            <w:r w:rsidRPr="0066451C">
              <w:rPr>
                <w:rFonts w:ascii="inherit" w:eastAsia="Times New Roman" w:hAnsi="inherit" w:cs="Times New Roman"/>
                <w:sz w:val="28"/>
                <w:szCs w:val="28"/>
                <w:lang w:eastAsia="ru-RU"/>
              </w:rPr>
              <w:t>п</w:t>
            </w:r>
            <w:proofErr w:type="gramEnd"/>
            <w:r w:rsidRPr="0066451C">
              <w:rPr>
                <w:rFonts w:ascii="inherit" w:eastAsia="Times New Roman" w:hAnsi="inherit" w:cs="Times New Roman"/>
                <w:sz w:val="28"/>
                <w:szCs w:val="28"/>
                <w:lang w:eastAsia="ru-RU"/>
              </w:rPr>
              <w:t>ідходу до здобувачів освіти шляхом впровадження нових технологій освітнього процесу</w:t>
            </w:r>
          </w:p>
        </w:tc>
        <w:tc>
          <w:tcPr>
            <w:tcW w:w="155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EF482B">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20</w:t>
            </w:r>
            <w:r w:rsidR="00971CAB">
              <w:rPr>
                <w:rFonts w:ascii="inherit" w:eastAsia="Times New Roman" w:hAnsi="inherit" w:cs="Times New Roman"/>
                <w:sz w:val="28"/>
                <w:szCs w:val="28"/>
                <w:lang w:val="uk-UA" w:eastAsia="ru-RU"/>
              </w:rPr>
              <w:t>2</w:t>
            </w:r>
            <w:r w:rsidR="00EF482B">
              <w:rPr>
                <w:rFonts w:ascii="inherit" w:eastAsia="Times New Roman" w:hAnsi="inherit" w:cs="Times New Roman"/>
                <w:sz w:val="28"/>
                <w:szCs w:val="28"/>
                <w:lang w:val="uk-UA" w:eastAsia="ru-RU"/>
              </w:rPr>
              <w:t>1</w:t>
            </w:r>
            <w:r w:rsidRPr="0066451C">
              <w:rPr>
                <w:rFonts w:ascii="inherit" w:eastAsia="Times New Roman" w:hAnsi="inherit" w:cs="Times New Roman"/>
                <w:sz w:val="28"/>
                <w:szCs w:val="28"/>
                <w:lang w:eastAsia="ru-RU"/>
              </w:rPr>
              <w:t>-202</w:t>
            </w:r>
            <w:r w:rsidR="00EF482B">
              <w:rPr>
                <w:rFonts w:ascii="inherit" w:eastAsia="Times New Roman" w:hAnsi="inherit" w:cs="Times New Roman"/>
                <w:sz w:val="28"/>
                <w:szCs w:val="28"/>
                <w:lang w:val="uk-UA" w:eastAsia="ru-RU"/>
              </w:rPr>
              <w:t>6</w:t>
            </w:r>
            <w:r w:rsidRPr="0066451C">
              <w:rPr>
                <w:rFonts w:ascii="inherit" w:eastAsia="Times New Roman" w:hAnsi="inherit" w:cs="Times New Roman"/>
                <w:sz w:val="28"/>
                <w:szCs w:val="28"/>
                <w:lang w:eastAsia="ru-RU"/>
              </w:rPr>
              <w:t xml:space="preserve"> роки</w:t>
            </w:r>
          </w:p>
        </w:tc>
        <w:tc>
          <w:tcPr>
            <w:tcW w:w="1701"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Педагоги, класні керівники</w:t>
            </w:r>
          </w:p>
        </w:tc>
        <w:tc>
          <w:tcPr>
            <w:tcW w:w="125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
        </w:tc>
      </w:tr>
      <w:tr w:rsidR="0066451C" w:rsidRPr="0066451C" w:rsidTr="00176F55">
        <w:tc>
          <w:tcPr>
            <w:tcW w:w="50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8</w:t>
            </w:r>
          </w:p>
        </w:tc>
        <w:tc>
          <w:tcPr>
            <w:tcW w:w="396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Координація дій з культурно-просвітницькими закладами регіону</w:t>
            </w:r>
          </w:p>
        </w:tc>
        <w:tc>
          <w:tcPr>
            <w:tcW w:w="155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Постійно</w:t>
            </w:r>
          </w:p>
        </w:tc>
        <w:tc>
          <w:tcPr>
            <w:tcW w:w="1701"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2173EB">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Адміністрація </w:t>
            </w:r>
            <w:r w:rsidR="002173EB">
              <w:rPr>
                <w:rFonts w:ascii="inherit" w:eastAsia="Times New Roman" w:hAnsi="inherit" w:cs="Times New Roman"/>
                <w:sz w:val="28"/>
                <w:szCs w:val="28"/>
                <w:lang w:val="uk-UA" w:eastAsia="ru-RU"/>
              </w:rPr>
              <w:t>закладу</w:t>
            </w:r>
          </w:p>
        </w:tc>
        <w:tc>
          <w:tcPr>
            <w:tcW w:w="125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
        </w:tc>
      </w:tr>
      <w:tr w:rsidR="0066451C" w:rsidRPr="0066451C" w:rsidTr="00176F55">
        <w:tc>
          <w:tcPr>
            <w:tcW w:w="50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9</w:t>
            </w:r>
          </w:p>
        </w:tc>
        <w:tc>
          <w:tcPr>
            <w:tcW w:w="396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Здійснення педагогічного відбору методик педагогічних технологій, особистісно розвивальних методик з предметів, що відповідають формам і завданням здобуття освіти обдарованих дітей. Поповнювати методичну скарбничку «Сучасні форми, методи і прийоми роботи з обдарованими дітьми»</w:t>
            </w:r>
          </w:p>
        </w:tc>
        <w:tc>
          <w:tcPr>
            <w:tcW w:w="155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Постійно</w:t>
            </w:r>
          </w:p>
        </w:tc>
        <w:tc>
          <w:tcPr>
            <w:tcW w:w="1701"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2173EB" w:rsidP="002173EB">
            <w:pPr>
              <w:spacing w:after="0" w:line="240" w:lineRule="auto"/>
              <w:rPr>
                <w:rFonts w:ascii="inherit" w:eastAsia="Times New Roman" w:hAnsi="inherit" w:cs="Times New Roman"/>
                <w:sz w:val="28"/>
                <w:szCs w:val="28"/>
                <w:lang w:eastAsia="ru-RU"/>
              </w:rPr>
            </w:pPr>
            <w:r>
              <w:rPr>
                <w:rFonts w:ascii="inherit" w:eastAsia="Times New Roman" w:hAnsi="inherit" w:cs="Times New Roman" w:hint="eastAsia"/>
                <w:sz w:val="28"/>
                <w:szCs w:val="28"/>
                <w:lang w:val="uk-UA" w:eastAsia="ru-RU"/>
              </w:rPr>
              <w:t>М</w:t>
            </w:r>
            <w:r>
              <w:rPr>
                <w:rFonts w:ascii="inherit" w:eastAsia="Times New Roman" w:hAnsi="inherit" w:cs="Times New Roman"/>
                <w:sz w:val="28"/>
                <w:szCs w:val="28"/>
                <w:lang w:val="uk-UA" w:eastAsia="ru-RU"/>
              </w:rPr>
              <w:t>етодична рада</w:t>
            </w:r>
          </w:p>
        </w:tc>
        <w:tc>
          <w:tcPr>
            <w:tcW w:w="125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
        </w:tc>
      </w:tr>
      <w:tr w:rsidR="0066451C" w:rsidRPr="0066451C" w:rsidTr="00176F55">
        <w:tc>
          <w:tcPr>
            <w:tcW w:w="50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10</w:t>
            </w:r>
          </w:p>
        </w:tc>
        <w:tc>
          <w:tcPr>
            <w:tcW w:w="396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2173EB">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Пропаганда кращих авторських розробок </w:t>
            </w:r>
            <w:proofErr w:type="gramStart"/>
            <w:r w:rsidRPr="0066451C">
              <w:rPr>
                <w:rFonts w:ascii="inherit" w:eastAsia="Times New Roman" w:hAnsi="inherit" w:cs="Times New Roman"/>
                <w:sz w:val="28"/>
                <w:szCs w:val="28"/>
                <w:lang w:eastAsia="ru-RU"/>
              </w:rPr>
              <w:t>дидактичного</w:t>
            </w:r>
            <w:proofErr w:type="gramEnd"/>
            <w:r w:rsidRPr="0066451C">
              <w:rPr>
                <w:rFonts w:ascii="inherit" w:eastAsia="Times New Roman" w:hAnsi="inherit" w:cs="Times New Roman"/>
                <w:sz w:val="28"/>
                <w:szCs w:val="28"/>
                <w:lang w:eastAsia="ru-RU"/>
              </w:rPr>
              <w:t>, психолого-педагогічного забезпечення освітнього процессу</w:t>
            </w:r>
            <w:r w:rsidR="002173EB">
              <w:rPr>
                <w:rFonts w:ascii="inherit" w:eastAsia="Times New Roman" w:hAnsi="inherit" w:cs="Times New Roman"/>
                <w:sz w:val="28"/>
                <w:szCs w:val="28"/>
                <w:lang w:val="uk-UA" w:eastAsia="ru-RU"/>
              </w:rPr>
              <w:t xml:space="preserve">, </w:t>
            </w:r>
            <w:r w:rsidRPr="0066451C">
              <w:rPr>
                <w:rFonts w:ascii="inherit" w:eastAsia="Times New Roman" w:hAnsi="inherit" w:cs="Times New Roman"/>
                <w:sz w:val="28"/>
                <w:szCs w:val="28"/>
                <w:lang w:eastAsia="ru-RU"/>
              </w:rPr>
              <w:t xml:space="preserve"> участ</w:t>
            </w:r>
            <w:r w:rsidR="002173EB">
              <w:rPr>
                <w:rFonts w:ascii="inherit" w:eastAsia="Times New Roman" w:hAnsi="inherit" w:cs="Times New Roman"/>
                <w:sz w:val="28"/>
                <w:szCs w:val="28"/>
                <w:lang w:val="uk-UA" w:eastAsia="ru-RU"/>
              </w:rPr>
              <w:t>ь у</w:t>
            </w:r>
            <w:r w:rsidRPr="0066451C">
              <w:rPr>
                <w:rFonts w:ascii="inherit" w:eastAsia="Times New Roman" w:hAnsi="inherit" w:cs="Times New Roman"/>
                <w:sz w:val="28"/>
                <w:szCs w:val="28"/>
                <w:lang w:eastAsia="ru-RU"/>
              </w:rPr>
              <w:t xml:space="preserve"> педагогічних семінарах</w:t>
            </w:r>
          </w:p>
        </w:tc>
        <w:tc>
          <w:tcPr>
            <w:tcW w:w="155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2 рази на </w:t>
            </w:r>
            <w:proofErr w:type="gramStart"/>
            <w:r w:rsidRPr="0066451C">
              <w:rPr>
                <w:rFonts w:ascii="inherit" w:eastAsia="Times New Roman" w:hAnsi="inherit" w:cs="Times New Roman"/>
                <w:sz w:val="28"/>
                <w:szCs w:val="28"/>
                <w:lang w:eastAsia="ru-RU"/>
              </w:rPr>
              <w:t>р</w:t>
            </w:r>
            <w:proofErr w:type="gramEnd"/>
            <w:r w:rsidRPr="0066451C">
              <w:rPr>
                <w:rFonts w:ascii="inherit" w:eastAsia="Times New Roman" w:hAnsi="inherit" w:cs="Times New Roman"/>
                <w:sz w:val="28"/>
                <w:szCs w:val="28"/>
                <w:lang w:eastAsia="ru-RU"/>
              </w:rPr>
              <w:t>ік</w:t>
            </w:r>
          </w:p>
        </w:tc>
        <w:tc>
          <w:tcPr>
            <w:tcW w:w="1701"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2173EB" w:rsidP="002173EB">
            <w:pPr>
              <w:spacing w:after="0" w:line="240" w:lineRule="auto"/>
              <w:rPr>
                <w:rFonts w:ascii="inherit" w:eastAsia="Times New Roman" w:hAnsi="inherit" w:cs="Times New Roman"/>
                <w:sz w:val="28"/>
                <w:szCs w:val="28"/>
                <w:lang w:eastAsia="ru-RU"/>
              </w:rPr>
            </w:pPr>
            <w:r>
              <w:rPr>
                <w:rFonts w:ascii="inherit" w:eastAsia="Times New Roman" w:hAnsi="inherit" w:cs="Times New Roman" w:hint="eastAsia"/>
                <w:sz w:val="28"/>
                <w:szCs w:val="28"/>
                <w:lang w:val="uk-UA" w:eastAsia="ru-RU"/>
              </w:rPr>
              <w:t>М</w:t>
            </w:r>
            <w:r>
              <w:rPr>
                <w:rFonts w:ascii="inherit" w:eastAsia="Times New Roman" w:hAnsi="inherit" w:cs="Times New Roman"/>
                <w:sz w:val="28"/>
                <w:szCs w:val="28"/>
                <w:lang w:val="uk-UA" w:eastAsia="ru-RU"/>
              </w:rPr>
              <w:t>етодична рада</w:t>
            </w:r>
            <w:r w:rsidR="0066451C" w:rsidRPr="0066451C">
              <w:rPr>
                <w:rFonts w:ascii="inherit" w:eastAsia="Times New Roman" w:hAnsi="inherit" w:cs="Times New Roman"/>
                <w:sz w:val="28"/>
                <w:szCs w:val="28"/>
                <w:lang w:eastAsia="ru-RU"/>
              </w:rPr>
              <w:t xml:space="preserve"> </w:t>
            </w:r>
          </w:p>
        </w:tc>
        <w:tc>
          <w:tcPr>
            <w:tcW w:w="125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
        </w:tc>
      </w:tr>
      <w:tr w:rsidR="0066451C" w:rsidRPr="0066451C" w:rsidTr="0086753F">
        <w:tc>
          <w:tcPr>
            <w:tcW w:w="8985" w:type="dxa"/>
            <w:gridSpan w:val="7"/>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176F55" w:rsidRDefault="00176F55" w:rsidP="0066451C">
            <w:pPr>
              <w:spacing w:after="0" w:line="240" w:lineRule="auto"/>
              <w:rPr>
                <w:rFonts w:ascii="inherit" w:eastAsia="Times New Roman" w:hAnsi="inherit" w:cs="Times New Roman"/>
                <w:sz w:val="28"/>
                <w:szCs w:val="28"/>
                <w:lang w:val="uk-UA" w:eastAsia="ru-RU"/>
              </w:rPr>
            </w:pPr>
          </w:p>
          <w:p w:rsidR="0066451C" w:rsidRPr="0066451C" w:rsidRDefault="00176F55" w:rsidP="0066451C">
            <w:pPr>
              <w:spacing w:after="0" w:line="240" w:lineRule="auto"/>
              <w:rPr>
                <w:rFonts w:ascii="inherit" w:eastAsia="Times New Roman" w:hAnsi="inherit" w:cs="Times New Roman"/>
                <w:sz w:val="28"/>
                <w:szCs w:val="28"/>
                <w:lang w:eastAsia="ru-RU"/>
              </w:rPr>
            </w:pPr>
            <w:r>
              <w:rPr>
                <w:rFonts w:ascii="inherit" w:eastAsia="Times New Roman" w:hAnsi="inherit" w:cs="Times New Roman"/>
                <w:sz w:val="28"/>
                <w:szCs w:val="28"/>
                <w:lang w:val="uk-UA" w:eastAsia="ru-RU"/>
              </w:rPr>
              <w:t xml:space="preserve">       </w:t>
            </w:r>
            <w:proofErr w:type="gramStart"/>
            <w:r w:rsidR="0066451C" w:rsidRPr="0066451C">
              <w:rPr>
                <w:rFonts w:ascii="inherit" w:eastAsia="Times New Roman" w:hAnsi="inherit" w:cs="Times New Roman"/>
                <w:sz w:val="28"/>
                <w:szCs w:val="28"/>
                <w:lang w:eastAsia="ru-RU"/>
              </w:rPr>
              <w:t>Соц</w:t>
            </w:r>
            <w:proofErr w:type="gramEnd"/>
            <w:r w:rsidR="0066451C" w:rsidRPr="0066451C">
              <w:rPr>
                <w:rFonts w:ascii="inherit" w:eastAsia="Times New Roman" w:hAnsi="inherit" w:cs="Times New Roman"/>
                <w:sz w:val="28"/>
                <w:szCs w:val="28"/>
                <w:lang w:eastAsia="ru-RU"/>
              </w:rPr>
              <w:t>іально-психологічне забезпечення</w:t>
            </w:r>
          </w:p>
        </w:tc>
      </w:tr>
      <w:tr w:rsidR="0066451C" w:rsidRPr="0066451C" w:rsidTr="00176F55">
        <w:tc>
          <w:tcPr>
            <w:tcW w:w="50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11</w:t>
            </w:r>
          </w:p>
        </w:tc>
        <w:tc>
          <w:tcPr>
            <w:tcW w:w="396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Розробка та апробація системи </w:t>
            </w:r>
            <w:r w:rsidRPr="0066451C">
              <w:rPr>
                <w:rFonts w:ascii="inherit" w:eastAsia="Times New Roman" w:hAnsi="inherit" w:cs="Times New Roman"/>
                <w:sz w:val="28"/>
                <w:szCs w:val="28"/>
                <w:lang w:eastAsia="ru-RU"/>
              </w:rPr>
              <w:lastRenderedPageBreak/>
              <w:t>ранньої поетапної діагностики та своєчасного виявлення талановитих дітей</w:t>
            </w:r>
          </w:p>
        </w:tc>
        <w:tc>
          <w:tcPr>
            <w:tcW w:w="155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2173EB">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lastRenderedPageBreak/>
              <w:t>20</w:t>
            </w:r>
            <w:r w:rsidR="00971CAB">
              <w:rPr>
                <w:rFonts w:ascii="inherit" w:eastAsia="Times New Roman" w:hAnsi="inherit" w:cs="Times New Roman"/>
                <w:sz w:val="28"/>
                <w:szCs w:val="28"/>
                <w:lang w:val="uk-UA" w:eastAsia="ru-RU"/>
              </w:rPr>
              <w:t>2</w:t>
            </w:r>
            <w:r w:rsidR="002173EB">
              <w:rPr>
                <w:rFonts w:ascii="inherit" w:eastAsia="Times New Roman" w:hAnsi="inherit" w:cs="Times New Roman"/>
                <w:sz w:val="28"/>
                <w:szCs w:val="28"/>
                <w:lang w:val="uk-UA" w:eastAsia="ru-RU"/>
              </w:rPr>
              <w:t>1</w:t>
            </w:r>
            <w:r w:rsidRPr="0066451C">
              <w:rPr>
                <w:rFonts w:ascii="inherit" w:eastAsia="Times New Roman" w:hAnsi="inherit" w:cs="Times New Roman"/>
                <w:sz w:val="28"/>
                <w:szCs w:val="28"/>
                <w:lang w:eastAsia="ru-RU"/>
              </w:rPr>
              <w:t xml:space="preserve"> – </w:t>
            </w:r>
            <w:r w:rsidRPr="0066451C">
              <w:rPr>
                <w:rFonts w:ascii="inherit" w:eastAsia="Times New Roman" w:hAnsi="inherit" w:cs="Times New Roman"/>
                <w:sz w:val="28"/>
                <w:szCs w:val="28"/>
                <w:lang w:eastAsia="ru-RU"/>
              </w:rPr>
              <w:lastRenderedPageBreak/>
              <w:t>202</w:t>
            </w:r>
            <w:r w:rsidR="002173EB">
              <w:rPr>
                <w:rFonts w:ascii="inherit" w:eastAsia="Times New Roman" w:hAnsi="inherit" w:cs="Times New Roman"/>
                <w:sz w:val="28"/>
                <w:szCs w:val="28"/>
                <w:lang w:val="uk-UA" w:eastAsia="ru-RU"/>
              </w:rPr>
              <w:t>3</w:t>
            </w:r>
            <w:r w:rsidRPr="0066451C">
              <w:rPr>
                <w:rFonts w:ascii="inherit" w:eastAsia="Times New Roman" w:hAnsi="inherit" w:cs="Times New Roman"/>
                <w:sz w:val="28"/>
                <w:szCs w:val="28"/>
                <w:lang w:eastAsia="ru-RU"/>
              </w:rPr>
              <w:t xml:space="preserve"> роки</w:t>
            </w:r>
          </w:p>
        </w:tc>
        <w:tc>
          <w:tcPr>
            <w:tcW w:w="1701"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86753F" w:rsidP="0086753F">
            <w:pPr>
              <w:spacing w:after="0" w:line="240" w:lineRule="auto"/>
              <w:rPr>
                <w:rFonts w:ascii="inherit" w:eastAsia="Times New Roman" w:hAnsi="inherit" w:cs="Times New Roman"/>
                <w:sz w:val="28"/>
                <w:szCs w:val="28"/>
                <w:lang w:eastAsia="ru-RU"/>
              </w:rPr>
            </w:pPr>
            <w:r>
              <w:rPr>
                <w:rFonts w:ascii="inherit" w:eastAsia="Times New Roman" w:hAnsi="inherit" w:cs="Times New Roman" w:hint="eastAsia"/>
                <w:sz w:val="28"/>
                <w:szCs w:val="28"/>
                <w:lang w:val="uk-UA" w:eastAsia="ru-RU"/>
              </w:rPr>
              <w:lastRenderedPageBreak/>
              <w:t>К</w:t>
            </w:r>
            <w:r>
              <w:rPr>
                <w:rFonts w:ascii="inherit" w:eastAsia="Times New Roman" w:hAnsi="inherit" w:cs="Times New Roman"/>
                <w:sz w:val="28"/>
                <w:szCs w:val="28"/>
                <w:lang w:val="uk-UA" w:eastAsia="ru-RU"/>
              </w:rPr>
              <w:t xml:space="preserve">ласні </w:t>
            </w:r>
            <w:r>
              <w:rPr>
                <w:rFonts w:ascii="inherit" w:eastAsia="Times New Roman" w:hAnsi="inherit" w:cs="Times New Roman"/>
                <w:sz w:val="28"/>
                <w:szCs w:val="28"/>
                <w:lang w:val="uk-UA" w:eastAsia="ru-RU"/>
              </w:rPr>
              <w:lastRenderedPageBreak/>
              <w:t>керівники</w:t>
            </w:r>
          </w:p>
        </w:tc>
        <w:tc>
          <w:tcPr>
            <w:tcW w:w="125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
        </w:tc>
      </w:tr>
      <w:tr w:rsidR="0066451C" w:rsidRPr="0066451C" w:rsidTr="00176F55">
        <w:tc>
          <w:tcPr>
            <w:tcW w:w="50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lastRenderedPageBreak/>
              <w:t>12</w:t>
            </w:r>
          </w:p>
        </w:tc>
        <w:tc>
          <w:tcPr>
            <w:tcW w:w="396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Здійснювати психологічний моніторинг з метою виявлення обдарованих учні</w:t>
            </w:r>
            <w:proofErr w:type="gramStart"/>
            <w:r w:rsidRPr="0066451C">
              <w:rPr>
                <w:rFonts w:ascii="inherit" w:eastAsia="Times New Roman" w:hAnsi="inherit" w:cs="Times New Roman"/>
                <w:sz w:val="28"/>
                <w:szCs w:val="28"/>
                <w:lang w:eastAsia="ru-RU"/>
              </w:rPr>
              <w:t>в</w:t>
            </w:r>
            <w:proofErr w:type="gramEnd"/>
          </w:p>
        </w:tc>
        <w:tc>
          <w:tcPr>
            <w:tcW w:w="155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Постійно</w:t>
            </w:r>
          </w:p>
        </w:tc>
        <w:tc>
          <w:tcPr>
            <w:tcW w:w="1701"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86753F" w:rsidRDefault="0086753F" w:rsidP="0086753F">
            <w:pPr>
              <w:spacing w:after="0" w:line="240" w:lineRule="auto"/>
              <w:rPr>
                <w:rFonts w:ascii="inherit" w:eastAsia="Times New Roman" w:hAnsi="inherit" w:cs="Times New Roman"/>
                <w:sz w:val="28"/>
                <w:szCs w:val="28"/>
                <w:lang w:val="uk-UA" w:eastAsia="ru-RU"/>
              </w:rPr>
            </w:pPr>
            <w:r>
              <w:rPr>
                <w:rFonts w:ascii="inherit" w:eastAsia="Times New Roman" w:hAnsi="inherit" w:cs="Times New Roman" w:hint="eastAsia"/>
                <w:sz w:val="28"/>
                <w:szCs w:val="28"/>
                <w:lang w:val="uk-UA" w:eastAsia="ru-RU"/>
              </w:rPr>
              <w:t>К</w:t>
            </w:r>
            <w:r>
              <w:rPr>
                <w:rFonts w:ascii="inherit" w:eastAsia="Times New Roman" w:hAnsi="inherit" w:cs="Times New Roman"/>
                <w:sz w:val="28"/>
                <w:szCs w:val="28"/>
                <w:lang w:val="uk-UA" w:eastAsia="ru-RU"/>
              </w:rPr>
              <w:t>ласні керівники, вчителі-предметни</w:t>
            </w:r>
          </w:p>
          <w:p w:rsidR="0066451C" w:rsidRPr="0066451C" w:rsidRDefault="0086753F" w:rsidP="0086753F">
            <w:pPr>
              <w:spacing w:after="0" w:line="240" w:lineRule="auto"/>
              <w:rPr>
                <w:rFonts w:ascii="inherit" w:eastAsia="Times New Roman" w:hAnsi="inherit" w:cs="Times New Roman"/>
                <w:sz w:val="28"/>
                <w:szCs w:val="28"/>
                <w:lang w:eastAsia="ru-RU"/>
              </w:rPr>
            </w:pPr>
            <w:r>
              <w:rPr>
                <w:rFonts w:ascii="inherit" w:eastAsia="Times New Roman" w:hAnsi="inherit" w:cs="Times New Roman"/>
                <w:sz w:val="28"/>
                <w:szCs w:val="28"/>
                <w:lang w:val="uk-UA" w:eastAsia="ru-RU"/>
              </w:rPr>
              <w:t>ки</w:t>
            </w:r>
          </w:p>
        </w:tc>
        <w:tc>
          <w:tcPr>
            <w:tcW w:w="125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
        </w:tc>
      </w:tr>
      <w:tr w:rsidR="0066451C" w:rsidRPr="0066451C" w:rsidTr="00176F55">
        <w:tc>
          <w:tcPr>
            <w:tcW w:w="50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13</w:t>
            </w:r>
          </w:p>
        </w:tc>
        <w:tc>
          <w:tcPr>
            <w:tcW w:w="396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Організація семінару для педагогів, спрямованого на </w:t>
            </w:r>
            <w:proofErr w:type="gramStart"/>
            <w:r w:rsidRPr="0066451C">
              <w:rPr>
                <w:rFonts w:ascii="inherit" w:eastAsia="Times New Roman" w:hAnsi="inherit" w:cs="Times New Roman"/>
                <w:sz w:val="28"/>
                <w:szCs w:val="28"/>
                <w:lang w:eastAsia="ru-RU"/>
              </w:rPr>
              <w:t>п</w:t>
            </w:r>
            <w:proofErr w:type="gramEnd"/>
            <w:r w:rsidRPr="0066451C">
              <w:rPr>
                <w:rFonts w:ascii="inherit" w:eastAsia="Times New Roman" w:hAnsi="inherit" w:cs="Times New Roman"/>
                <w:sz w:val="28"/>
                <w:szCs w:val="28"/>
                <w:lang w:eastAsia="ru-RU"/>
              </w:rPr>
              <w:t>ідвищення рівня їхньої психолого-педагогічної підготовки для роботи з обдарованими дітьми</w:t>
            </w:r>
          </w:p>
        </w:tc>
        <w:tc>
          <w:tcPr>
            <w:tcW w:w="155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Постійно</w:t>
            </w:r>
          </w:p>
        </w:tc>
        <w:tc>
          <w:tcPr>
            <w:tcW w:w="1701"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86753F" w:rsidP="0086753F">
            <w:pPr>
              <w:spacing w:after="0" w:line="240" w:lineRule="auto"/>
              <w:rPr>
                <w:rFonts w:ascii="inherit" w:eastAsia="Times New Roman" w:hAnsi="inherit" w:cs="Times New Roman"/>
                <w:sz w:val="28"/>
                <w:szCs w:val="28"/>
                <w:lang w:eastAsia="ru-RU"/>
              </w:rPr>
            </w:pPr>
            <w:r>
              <w:rPr>
                <w:rFonts w:ascii="inherit" w:eastAsia="Times New Roman" w:hAnsi="inherit" w:cs="Times New Roman" w:hint="eastAsia"/>
                <w:sz w:val="28"/>
                <w:szCs w:val="28"/>
                <w:lang w:val="uk-UA" w:eastAsia="ru-RU"/>
              </w:rPr>
              <w:t>М</w:t>
            </w:r>
            <w:r>
              <w:rPr>
                <w:rFonts w:ascii="inherit" w:eastAsia="Times New Roman" w:hAnsi="inherit" w:cs="Times New Roman"/>
                <w:sz w:val="28"/>
                <w:szCs w:val="28"/>
                <w:lang w:val="uk-UA" w:eastAsia="ru-RU"/>
              </w:rPr>
              <w:t>етодична  рада</w:t>
            </w:r>
          </w:p>
        </w:tc>
        <w:tc>
          <w:tcPr>
            <w:tcW w:w="125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
        </w:tc>
      </w:tr>
      <w:tr w:rsidR="0066451C" w:rsidRPr="0066451C" w:rsidTr="00176F55">
        <w:tc>
          <w:tcPr>
            <w:tcW w:w="50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14</w:t>
            </w:r>
          </w:p>
        </w:tc>
        <w:tc>
          <w:tcPr>
            <w:tcW w:w="396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Default="0066451C" w:rsidP="0086753F">
            <w:pPr>
              <w:spacing w:after="0" w:line="240" w:lineRule="auto"/>
              <w:rPr>
                <w:rFonts w:ascii="inherit" w:eastAsia="Times New Roman" w:hAnsi="inherit" w:cs="Times New Roman"/>
                <w:sz w:val="28"/>
                <w:szCs w:val="28"/>
                <w:lang w:val="uk-UA" w:eastAsia="ru-RU"/>
              </w:rPr>
            </w:pPr>
            <w:r w:rsidRPr="0066451C">
              <w:rPr>
                <w:rFonts w:ascii="inherit" w:eastAsia="Times New Roman" w:hAnsi="inherit" w:cs="Times New Roman"/>
                <w:sz w:val="28"/>
                <w:szCs w:val="28"/>
                <w:lang w:eastAsia="ru-RU"/>
              </w:rPr>
              <w:t xml:space="preserve">Проведення </w:t>
            </w:r>
            <w:proofErr w:type="gramStart"/>
            <w:r w:rsidR="0086753F">
              <w:rPr>
                <w:rFonts w:ascii="inherit" w:eastAsia="Times New Roman" w:hAnsi="inherit" w:cs="Times New Roman"/>
                <w:sz w:val="28"/>
                <w:szCs w:val="28"/>
                <w:lang w:val="uk-UA" w:eastAsia="ru-RU"/>
              </w:rPr>
              <w:t>психолого-педагог</w:t>
            </w:r>
            <w:proofErr w:type="gramEnd"/>
            <w:r w:rsidR="0086753F">
              <w:rPr>
                <w:rFonts w:ascii="inherit" w:eastAsia="Times New Roman" w:hAnsi="inherit" w:cs="Times New Roman"/>
                <w:sz w:val="28"/>
                <w:szCs w:val="28"/>
                <w:lang w:val="uk-UA" w:eastAsia="ru-RU"/>
              </w:rPr>
              <w:t xml:space="preserve">ічних </w:t>
            </w:r>
            <w:r w:rsidRPr="0066451C">
              <w:rPr>
                <w:rFonts w:ascii="inherit" w:eastAsia="Times New Roman" w:hAnsi="inherit" w:cs="Times New Roman"/>
                <w:sz w:val="28"/>
                <w:szCs w:val="28"/>
                <w:lang w:eastAsia="ru-RU"/>
              </w:rPr>
              <w:t xml:space="preserve"> </w:t>
            </w:r>
            <w:r w:rsidR="0086753F">
              <w:rPr>
                <w:rFonts w:ascii="inherit" w:eastAsia="Times New Roman" w:hAnsi="inherit" w:cs="Times New Roman"/>
                <w:sz w:val="28"/>
                <w:szCs w:val="28"/>
                <w:lang w:val="uk-UA" w:eastAsia="ru-RU"/>
              </w:rPr>
              <w:t>спостережень</w:t>
            </w:r>
            <w:r w:rsidRPr="0066451C">
              <w:rPr>
                <w:rFonts w:ascii="inherit" w:eastAsia="Times New Roman" w:hAnsi="inherit" w:cs="Times New Roman"/>
                <w:sz w:val="28"/>
                <w:szCs w:val="28"/>
                <w:lang w:eastAsia="ru-RU"/>
              </w:rPr>
              <w:t xml:space="preserve"> </w:t>
            </w:r>
            <w:r w:rsidR="0086753F">
              <w:rPr>
                <w:rFonts w:ascii="inherit" w:eastAsia="Times New Roman" w:hAnsi="inherit" w:cs="Times New Roman"/>
                <w:sz w:val="28"/>
                <w:szCs w:val="28"/>
                <w:lang w:val="uk-UA" w:eastAsia="ru-RU"/>
              </w:rPr>
              <w:t xml:space="preserve">за </w:t>
            </w:r>
            <w:r w:rsidRPr="0066451C">
              <w:rPr>
                <w:rFonts w:ascii="inherit" w:eastAsia="Times New Roman" w:hAnsi="inherit" w:cs="Times New Roman"/>
                <w:sz w:val="28"/>
                <w:szCs w:val="28"/>
                <w:lang w:eastAsia="ru-RU"/>
              </w:rPr>
              <w:t xml:space="preserve"> обдарован</w:t>
            </w:r>
            <w:r w:rsidR="0086753F">
              <w:rPr>
                <w:rFonts w:ascii="inherit" w:eastAsia="Times New Roman" w:hAnsi="inherit" w:cs="Times New Roman"/>
                <w:sz w:val="28"/>
                <w:szCs w:val="28"/>
                <w:lang w:val="uk-UA" w:eastAsia="ru-RU"/>
              </w:rPr>
              <w:t>ими</w:t>
            </w:r>
            <w:r w:rsidRPr="0066451C">
              <w:rPr>
                <w:rFonts w:ascii="inherit" w:eastAsia="Times New Roman" w:hAnsi="inherit" w:cs="Times New Roman"/>
                <w:sz w:val="28"/>
                <w:szCs w:val="28"/>
                <w:lang w:eastAsia="ru-RU"/>
              </w:rPr>
              <w:t xml:space="preserve"> діт</w:t>
            </w:r>
            <w:r w:rsidR="0086753F">
              <w:rPr>
                <w:rFonts w:ascii="inherit" w:eastAsia="Times New Roman" w:hAnsi="inherit" w:cs="Times New Roman"/>
                <w:sz w:val="28"/>
                <w:szCs w:val="28"/>
                <w:lang w:val="uk-UA" w:eastAsia="ru-RU"/>
              </w:rPr>
              <w:t>ьми</w:t>
            </w:r>
            <w:r w:rsidRPr="0066451C">
              <w:rPr>
                <w:rFonts w:ascii="inherit" w:eastAsia="Times New Roman" w:hAnsi="inherit" w:cs="Times New Roman"/>
                <w:sz w:val="28"/>
                <w:szCs w:val="28"/>
                <w:lang w:eastAsia="ru-RU"/>
              </w:rPr>
              <w:t>.</w:t>
            </w:r>
          </w:p>
          <w:p w:rsidR="0086753F" w:rsidRPr="0086753F" w:rsidRDefault="0086753F" w:rsidP="0086753F">
            <w:pPr>
              <w:spacing w:after="0" w:line="240" w:lineRule="auto"/>
              <w:rPr>
                <w:rFonts w:ascii="inherit" w:eastAsia="Times New Roman" w:hAnsi="inherit" w:cs="Times New Roman"/>
                <w:sz w:val="28"/>
                <w:szCs w:val="28"/>
                <w:lang w:val="uk-UA" w:eastAsia="ru-RU"/>
              </w:rPr>
            </w:pPr>
          </w:p>
        </w:tc>
        <w:tc>
          <w:tcPr>
            <w:tcW w:w="155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Постійно</w:t>
            </w:r>
          </w:p>
        </w:tc>
        <w:tc>
          <w:tcPr>
            <w:tcW w:w="1701"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86753F" w:rsidP="0086753F">
            <w:pPr>
              <w:spacing w:after="0" w:line="240" w:lineRule="auto"/>
              <w:rPr>
                <w:rFonts w:ascii="inherit" w:eastAsia="Times New Roman" w:hAnsi="inherit" w:cs="Times New Roman"/>
                <w:sz w:val="28"/>
                <w:szCs w:val="28"/>
                <w:lang w:eastAsia="ru-RU"/>
              </w:rPr>
            </w:pPr>
            <w:r>
              <w:rPr>
                <w:rFonts w:ascii="inherit" w:eastAsia="Times New Roman" w:hAnsi="inherit" w:cs="Times New Roman"/>
                <w:sz w:val="28"/>
                <w:szCs w:val="28"/>
                <w:lang w:val="uk-UA" w:eastAsia="ru-RU"/>
              </w:rPr>
              <w:t>Класні керівники</w:t>
            </w:r>
          </w:p>
        </w:tc>
        <w:tc>
          <w:tcPr>
            <w:tcW w:w="125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
        </w:tc>
      </w:tr>
      <w:tr w:rsidR="001E25F8" w:rsidRPr="0066451C" w:rsidTr="00176F55">
        <w:trPr>
          <w:trHeight w:val="2254"/>
        </w:trPr>
        <w:tc>
          <w:tcPr>
            <w:tcW w:w="505"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1E25F8" w:rsidRPr="0066451C" w:rsidRDefault="001E25F8"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15</w:t>
            </w:r>
          </w:p>
        </w:tc>
        <w:tc>
          <w:tcPr>
            <w:tcW w:w="3965"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1E25F8" w:rsidRPr="0066451C" w:rsidRDefault="001E25F8" w:rsidP="0086753F">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Впровадження в </w:t>
            </w:r>
            <w:r>
              <w:rPr>
                <w:rFonts w:ascii="inherit" w:eastAsia="Times New Roman" w:hAnsi="inherit" w:cs="Times New Roman"/>
                <w:sz w:val="28"/>
                <w:szCs w:val="28"/>
                <w:lang w:val="uk-UA" w:eastAsia="ru-RU"/>
              </w:rPr>
              <w:t xml:space="preserve">практику </w:t>
            </w:r>
            <w:r w:rsidRPr="0066451C">
              <w:rPr>
                <w:rFonts w:ascii="inherit" w:eastAsia="Times New Roman" w:hAnsi="inherit" w:cs="Times New Roman"/>
                <w:sz w:val="28"/>
                <w:szCs w:val="28"/>
                <w:lang w:eastAsia="ru-RU"/>
              </w:rPr>
              <w:t>робот</w:t>
            </w:r>
            <w:r>
              <w:rPr>
                <w:rFonts w:ascii="inherit" w:eastAsia="Times New Roman" w:hAnsi="inherit" w:cs="Times New Roman"/>
                <w:sz w:val="28"/>
                <w:szCs w:val="28"/>
                <w:lang w:val="uk-UA" w:eastAsia="ru-RU"/>
              </w:rPr>
              <w:t>и</w:t>
            </w:r>
            <w:r w:rsidRPr="0066451C">
              <w:rPr>
                <w:rFonts w:ascii="inherit" w:eastAsia="Times New Roman" w:hAnsi="inherit" w:cs="Times New Roman"/>
                <w:sz w:val="28"/>
                <w:szCs w:val="28"/>
                <w:lang w:eastAsia="ru-RU"/>
              </w:rPr>
              <w:t xml:space="preserve"> рекомендацій з </w:t>
            </w:r>
            <w:proofErr w:type="gramStart"/>
            <w:r w:rsidRPr="0066451C">
              <w:rPr>
                <w:rFonts w:ascii="inherit" w:eastAsia="Times New Roman" w:hAnsi="inherit" w:cs="Times New Roman"/>
                <w:sz w:val="28"/>
                <w:szCs w:val="28"/>
                <w:lang w:eastAsia="ru-RU"/>
              </w:rPr>
              <w:t>проф</w:t>
            </w:r>
            <w:proofErr w:type="gramEnd"/>
            <w:r w:rsidRPr="0066451C">
              <w:rPr>
                <w:rFonts w:ascii="inherit" w:eastAsia="Times New Roman" w:hAnsi="inherit" w:cs="Times New Roman"/>
                <w:sz w:val="28"/>
                <w:szCs w:val="28"/>
                <w:lang w:eastAsia="ru-RU"/>
              </w:rPr>
              <w:t>ілактики емоційних та розумових перевантажень, запобігання стресів обдарованих дітей</w:t>
            </w:r>
          </w:p>
        </w:tc>
        <w:tc>
          <w:tcPr>
            <w:tcW w:w="1559" w:type="dxa"/>
            <w:vMerge w:val="restart"/>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1E25F8" w:rsidRPr="0066451C" w:rsidRDefault="001E25F8"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Постійно</w:t>
            </w:r>
          </w:p>
        </w:tc>
        <w:tc>
          <w:tcPr>
            <w:tcW w:w="1701" w:type="dxa"/>
            <w:gridSpan w:val="3"/>
            <w:vMerge w:val="restart"/>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1E25F8" w:rsidRPr="0066451C" w:rsidRDefault="001E25F8" w:rsidP="0086753F">
            <w:pPr>
              <w:spacing w:after="0" w:line="240" w:lineRule="auto"/>
              <w:rPr>
                <w:rFonts w:ascii="inherit" w:eastAsia="Times New Roman" w:hAnsi="inherit" w:cs="Times New Roman"/>
                <w:sz w:val="28"/>
                <w:szCs w:val="28"/>
                <w:lang w:eastAsia="ru-RU"/>
              </w:rPr>
            </w:pPr>
            <w:r>
              <w:rPr>
                <w:rFonts w:ascii="inherit" w:eastAsia="Times New Roman" w:hAnsi="inherit" w:cs="Times New Roman" w:hint="eastAsia"/>
                <w:sz w:val="28"/>
                <w:szCs w:val="28"/>
                <w:lang w:val="uk-UA" w:eastAsia="ru-RU"/>
              </w:rPr>
              <w:t>К</w:t>
            </w:r>
            <w:r>
              <w:rPr>
                <w:rFonts w:ascii="inherit" w:eastAsia="Times New Roman" w:hAnsi="inherit" w:cs="Times New Roman"/>
                <w:sz w:val="28"/>
                <w:szCs w:val="28"/>
                <w:lang w:val="uk-UA" w:eastAsia="ru-RU"/>
              </w:rPr>
              <w:t>ласні керівники</w:t>
            </w:r>
          </w:p>
        </w:tc>
        <w:tc>
          <w:tcPr>
            <w:tcW w:w="1255" w:type="dxa"/>
            <w:vMerge w:val="restart"/>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1E25F8" w:rsidRPr="0066451C" w:rsidRDefault="001E25F8" w:rsidP="0066451C">
            <w:pPr>
              <w:spacing w:after="0" w:line="240" w:lineRule="auto"/>
              <w:rPr>
                <w:rFonts w:ascii="inherit" w:eastAsia="Times New Roman" w:hAnsi="inherit" w:cs="Times New Roman"/>
                <w:sz w:val="28"/>
                <w:szCs w:val="28"/>
                <w:lang w:eastAsia="ru-RU"/>
              </w:rPr>
            </w:pPr>
          </w:p>
        </w:tc>
      </w:tr>
      <w:tr w:rsidR="001E25F8" w:rsidRPr="0066451C" w:rsidTr="00176F55">
        <w:tc>
          <w:tcPr>
            <w:tcW w:w="505" w:type="dxa"/>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1E25F8" w:rsidRPr="0066451C" w:rsidRDefault="001E25F8" w:rsidP="0066451C">
            <w:pPr>
              <w:spacing w:after="0" w:line="240" w:lineRule="auto"/>
              <w:rPr>
                <w:rFonts w:ascii="inherit" w:eastAsia="Times New Roman" w:hAnsi="inherit" w:cs="Times New Roman"/>
                <w:sz w:val="28"/>
                <w:szCs w:val="28"/>
                <w:lang w:eastAsia="ru-RU"/>
              </w:rPr>
            </w:pPr>
          </w:p>
        </w:tc>
        <w:tc>
          <w:tcPr>
            <w:tcW w:w="3965" w:type="dxa"/>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1E25F8" w:rsidRPr="0066451C" w:rsidRDefault="001E25F8" w:rsidP="0066451C">
            <w:pPr>
              <w:spacing w:after="0" w:line="240" w:lineRule="auto"/>
              <w:rPr>
                <w:rFonts w:ascii="inherit" w:eastAsia="Times New Roman" w:hAnsi="inherit" w:cs="Times New Roman"/>
                <w:sz w:val="28"/>
                <w:szCs w:val="28"/>
                <w:lang w:eastAsia="ru-RU"/>
              </w:rPr>
            </w:pPr>
          </w:p>
        </w:tc>
        <w:tc>
          <w:tcPr>
            <w:tcW w:w="1559" w:type="dxa"/>
            <w:vMerge/>
            <w:tcBorders>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1E25F8" w:rsidRPr="0066451C" w:rsidRDefault="001E25F8" w:rsidP="0066451C">
            <w:pPr>
              <w:spacing w:after="0" w:line="240" w:lineRule="auto"/>
              <w:rPr>
                <w:rFonts w:ascii="inherit" w:eastAsia="Times New Roman" w:hAnsi="inherit" w:cs="Times New Roman"/>
                <w:sz w:val="28"/>
                <w:szCs w:val="28"/>
                <w:lang w:eastAsia="ru-RU"/>
              </w:rPr>
            </w:pPr>
          </w:p>
        </w:tc>
        <w:tc>
          <w:tcPr>
            <w:tcW w:w="1701" w:type="dxa"/>
            <w:gridSpan w:val="3"/>
            <w:vMerge/>
            <w:tcBorders>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1E25F8" w:rsidRPr="0066451C" w:rsidRDefault="001E25F8" w:rsidP="0066451C">
            <w:pPr>
              <w:spacing w:after="0" w:line="240" w:lineRule="auto"/>
              <w:rPr>
                <w:rFonts w:ascii="inherit" w:eastAsia="Times New Roman" w:hAnsi="inherit" w:cs="Times New Roman"/>
                <w:sz w:val="28"/>
                <w:szCs w:val="28"/>
                <w:lang w:eastAsia="ru-RU"/>
              </w:rPr>
            </w:pPr>
          </w:p>
        </w:tc>
        <w:tc>
          <w:tcPr>
            <w:tcW w:w="1255" w:type="dxa"/>
            <w:vMerge/>
            <w:tcBorders>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1E25F8" w:rsidRPr="0066451C" w:rsidRDefault="001E25F8" w:rsidP="0066451C">
            <w:pPr>
              <w:spacing w:after="0" w:line="240" w:lineRule="auto"/>
              <w:rPr>
                <w:rFonts w:ascii="inherit" w:eastAsia="Times New Roman" w:hAnsi="inherit" w:cs="Times New Roman"/>
                <w:sz w:val="28"/>
                <w:szCs w:val="28"/>
                <w:lang w:eastAsia="ru-RU"/>
              </w:rPr>
            </w:pPr>
          </w:p>
        </w:tc>
      </w:tr>
      <w:tr w:rsidR="0066451C" w:rsidRPr="0066451C" w:rsidTr="00176F55">
        <w:tc>
          <w:tcPr>
            <w:tcW w:w="50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D32476" w:rsidRDefault="0066451C" w:rsidP="00D32476">
            <w:pPr>
              <w:spacing w:after="0" w:line="240" w:lineRule="auto"/>
              <w:rPr>
                <w:rFonts w:ascii="inherit" w:eastAsia="Times New Roman" w:hAnsi="inherit" w:cs="Times New Roman"/>
                <w:sz w:val="28"/>
                <w:szCs w:val="28"/>
                <w:lang w:val="uk-UA" w:eastAsia="ru-RU"/>
              </w:rPr>
            </w:pPr>
            <w:r w:rsidRPr="0066451C">
              <w:rPr>
                <w:rFonts w:ascii="inherit" w:eastAsia="Times New Roman" w:hAnsi="inherit" w:cs="Times New Roman"/>
                <w:sz w:val="28"/>
                <w:szCs w:val="28"/>
                <w:lang w:eastAsia="ru-RU"/>
              </w:rPr>
              <w:t>1</w:t>
            </w:r>
            <w:r w:rsidR="00D32476">
              <w:rPr>
                <w:rFonts w:ascii="inherit" w:eastAsia="Times New Roman" w:hAnsi="inherit" w:cs="Times New Roman"/>
                <w:sz w:val="28"/>
                <w:szCs w:val="28"/>
                <w:lang w:val="uk-UA" w:eastAsia="ru-RU"/>
              </w:rPr>
              <w:t>6</w:t>
            </w:r>
          </w:p>
        </w:tc>
        <w:tc>
          <w:tcPr>
            <w:tcW w:w="396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Організація консультування батьків здобувачів освіти щодо роботи з обдарованими дітьми</w:t>
            </w:r>
          </w:p>
        </w:tc>
        <w:tc>
          <w:tcPr>
            <w:tcW w:w="155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Постійно</w:t>
            </w:r>
          </w:p>
        </w:tc>
        <w:tc>
          <w:tcPr>
            <w:tcW w:w="1701"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AE21B3" w:rsidP="00AE21B3">
            <w:pPr>
              <w:spacing w:after="0" w:line="240" w:lineRule="auto"/>
              <w:rPr>
                <w:rFonts w:ascii="inherit" w:eastAsia="Times New Roman" w:hAnsi="inherit" w:cs="Times New Roman"/>
                <w:sz w:val="28"/>
                <w:szCs w:val="28"/>
                <w:lang w:eastAsia="ru-RU"/>
              </w:rPr>
            </w:pPr>
            <w:r>
              <w:rPr>
                <w:rFonts w:ascii="inherit" w:eastAsia="Times New Roman" w:hAnsi="inherit" w:cs="Times New Roman" w:hint="eastAsia"/>
                <w:sz w:val="28"/>
                <w:szCs w:val="28"/>
                <w:lang w:val="uk-UA" w:eastAsia="ru-RU"/>
              </w:rPr>
              <w:t>К</w:t>
            </w:r>
            <w:r>
              <w:rPr>
                <w:rFonts w:ascii="inherit" w:eastAsia="Times New Roman" w:hAnsi="inherit" w:cs="Times New Roman"/>
                <w:sz w:val="28"/>
                <w:szCs w:val="28"/>
                <w:lang w:val="uk-UA" w:eastAsia="ru-RU"/>
              </w:rPr>
              <w:t>ласні керівники</w:t>
            </w:r>
          </w:p>
        </w:tc>
        <w:tc>
          <w:tcPr>
            <w:tcW w:w="125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
        </w:tc>
      </w:tr>
      <w:tr w:rsidR="0066451C" w:rsidRPr="0066451C" w:rsidTr="00176F55">
        <w:tc>
          <w:tcPr>
            <w:tcW w:w="50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D32476" w:rsidRDefault="0066451C" w:rsidP="0066451C">
            <w:pPr>
              <w:spacing w:after="0" w:line="240" w:lineRule="auto"/>
              <w:rPr>
                <w:rFonts w:ascii="inherit" w:eastAsia="Times New Roman" w:hAnsi="inherit" w:cs="Times New Roman"/>
                <w:sz w:val="28"/>
                <w:szCs w:val="28"/>
                <w:lang w:val="uk-UA" w:eastAsia="ru-RU"/>
              </w:rPr>
            </w:pPr>
            <w:r w:rsidRPr="0066451C">
              <w:rPr>
                <w:rFonts w:ascii="inherit" w:eastAsia="Times New Roman" w:hAnsi="inherit" w:cs="Times New Roman"/>
                <w:sz w:val="28"/>
                <w:szCs w:val="28"/>
                <w:lang w:eastAsia="ru-RU"/>
              </w:rPr>
              <w:t>1</w:t>
            </w:r>
            <w:r w:rsidR="00D32476">
              <w:rPr>
                <w:rFonts w:ascii="inherit" w:eastAsia="Times New Roman" w:hAnsi="inherit" w:cs="Times New Roman"/>
                <w:sz w:val="28"/>
                <w:szCs w:val="28"/>
                <w:lang w:val="uk-UA" w:eastAsia="ru-RU"/>
              </w:rPr>
              <w:t>7</w:t>
            </w:r>
          </w:p>
        </w:tc>
        <w:tc>
          <w:tcPr>
            <w:tcW w:w="396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roofErr w:type="gramStart"/>
            <w:r w:rsidRPr="0066451C">
              <w:rPr>
                <w:rFonts w:ascii="inherit" w:eastAsia="Times New Roman" w:hAnsi="inherit" w:cs="Times New Roman"/>
                <w:sz w:val="28"/>
                <w:szCs w:val="28"/>
                <w:lang w:eastAsia="ru-RU"/>
              </w:rPr>
              <w:t>П</w:t>
            </w:r>
            <w:proofErr w:type="gramEnd"/>
            <w:r w:rsidRPr="0066451C">
              <w:rPr>
                <w:rFonts w:ascii="inherit" w:eastAsia="Times New Roman" w:hAnsi="inherit" w:cs="Times New Roman"/>
                <w:sz w:val="28"/>
                <w:szCs w:val="28"/>
                <w:lang w:eastAsia="ru-RU"/>
              </w:rPr>
              <w:t>ідвищення рівня мотивації здобувачів освіти закладу як основа здобуття якісної освіти</w:t>
            </w:r>
          </w:p>
        </w:tc>
        <w:tc>
          <w:tcPr>
            <w:tcW w:w="155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Постійно</w:t>
            </w:r>
          </w:p>
        </w:tc>
        <w:tc>
          <w:tcPr>
            <w:tcW w:w="1701"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AE21B3" w:rsidP="0066451C">
            <w:pPr>
              <w:spacing w:after="0" w:line="240" w:lineRule="auto"/>
              <w:rPr>
                <w:rFonts w:ascii="inherit" w:eastAsia="Times New Roman" w:hAnsi="inherit" w:cs="Times New Roman"/>
                <w:sz w:val="28"/>
                <w:szCs w:val="28"/>
                <w:lang w:eastAsia="ru-RU"/>
              </w:rPr>
            </w:pPr>
            <w:r>
              <w:rPr>
                <w:rFonts w:ascii="inherit" w:eastAsia="Times New Roman" w:hAnsi="inherit" w:cs="Times New Roman"/>
                <w:sz w:val="28"/>
                <w:szCs w:val="28"/>
                <w:lang w:val="uk-UA" w:eastAsia="ru-RU"/>
              </w:rPr>
              <w:t>В</w:t>
            </w:r>
            <w:r w:rsidR="0066451C" w:rsidRPr="0066451C">
              <w:rPr>
                <w:rFonts w:ascii="inherit" w:eastAsia="Times New Roman" w:hAnsi="inherit" w:cs="Times New Roman"/>
                <w:sz w:val="28"/>
                <w:szCs w:val="28"/>
                <w:lang w:eastAsia="ru-RU"/>
              </w:rPr>
              <w:t>чителі, класні керівники</w:t>
            </w:r>
          </w:p>
        </w:tc>
        <w:tc>
          <w:tcPr>
            <w:tcW w:w="125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
        </w:tc>
      </w:tr>
      <w:tr w:rsidR="0066451C" w:rsidRPr="0066451C" w:rsidTr="0086753F">
        <w:tc>
          <w:tcPr>
            <w:tcW w:w="8985" w:type="dxa"/>
            <w:gridSpan w:val="7"/>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Педагогічний супровід</w:t>
            </w:r>
          </w:p>
        </w:tc>
      </w:tr>
      <w:tr w:rsidR="0066451C" w:rsidRPr="0066451C" w:rsidTr="00176F55">
        <w:tc>
          <w:tcPr>
            <w:tcW w:w="50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D32476" w:rsidRDefault="00D32476" w:rsidP="0066451C">
            <w:pPr>
              <w:spacing w:after="0" w:line="240" w:lineRule="auto"/>
              <w:rPr>
                <w:rFonts w:ascii="inherit" w:eastAsia="Times New Roman" w:hAnsi="inherit" w:cs="Times New Roman"/>
                <w:sz w:val="28"/>
                <w:szCs w:val="28"/>
                <w:lang w:val="uk-UA" w:eastAsia="ru-RU"/>
              </w:rPr>
            </w:pPr>
            <w:r>
              <w:rPr>
                <w:rFonts w:ascii="inherit" w:eastAsia="Times New Roman" w:hAnsi="inherit" w:cs="Times New Roman"/>
                <w:sz w:val="28"/>
                <w:szCs w:val="28"/>
                <w:lang w:val="uk-UA" w:eastAsia="ru-RU"/>
              </w:rPr>
              <w:t>18</w:t>
            </w:r>
          </w:p>
        </w:tc>
        <w:tc>
          <w:tcPr>
            <w:tcW w:w="396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Удосконалення системи заходів щодо ефективної </w:t>
            </w:r>
            <w:proofErr w:type="gramStart"/>
            <w:r w:rsidRPr="0066451C">
              <w:rPr>
                <w:rFonts w:ascii="inherit" w:eastAsia="Times New Roman" w:hAnsi="inherit" w:cs="Times New Roman"/>
                <w:sz w:val="28"/>
                <w:szCs w:val="28"/>
                <w:lang w:eastAsia="ru-RU"/>
              </w:rPr>
              <w:t>п</w:t>
            </w:r>
            <w:proofErr w:type="gramEnd"/>
            <w:r w:rsidRPr="0066451C">
              <w:rPr>
                <w:rFonts w:ascii="inherit" w:eastAsia="Times New Roman" w:hAnsi="inherit" w:cs="Times New Roman"/>
                <w:sz w:val="28"/>
                <w:szCs w:val="28"/>
                <w:lang w:eastAsia="ru-RU"/>
              </w:rPr>
              <w:t>ідготовці здобувачів освіти до участі у І етапі олімпіад з базових дисциплін</w:t>
            </w:r>
          </w:p>
        </w:tc>
        <w:tc>
          <w:tcPr>
            <w:tcW w:w="155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Постійно</w:t>
            </w:r>
          </w:p>
        </w:tc>
        <w:tc>
          <w:tcPr>
            <w:tcW w:w="1701"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Заступник з НВР</w:t>
            </w:r>
          </w:p>
        </w:tc>
        <w:tc>
          <w:tcPr>
            <w:tcW w:w="125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
        </w:tc>
      </w:tr>
      <w:tr w:rsidR="0066451C" w:rsidRPr="0066451C" w:rsidTr="00176F55">
        <w:tc>
          <w:tcPr>
            <w:tcW w:w="50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D32476" w:rsidRDefault="00D32476" w:rsidP="0066451C">
            <w:pPr>
              <w:spacing w:after="0" w:line="240" w:lineRule="auto"/>
              <w:rPr>
                <w:rFonts w:ascii="inherit" w:eastAsia="Times New Roman" w:hAnsi="inherit" w:cs="Times New Roman"/>
                <w:sz w:val="28"/>
                <w:szCs w:val="28"/>
                <w:lang w:val="uk-UA" w:eastAsia="ru-RU"/>
              </w:rPr>
            </w:pPr>
            <w:r>
              <w:rPr>
                <w:rFonts w:ascii="inherit" w:eastAsia="Times New Roman" w:hAnsi="inherit" w:cs="Times New Roman"/>
                <w:sz w:val="28"/>
                <w:szCs w:val="28"/>
                <w:lang w:val="uk-UA" w:eastAsia="ru-RU"/>
              </w:rPr>
              <w:t>19</w:t>
            </w:r>
          </w:p>
        </w:tc>
        <w:tc>
          <w:tcPr>
            <w:tcW w:w="396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Організація і проведення предметних олімпіад</w:t>
            </w:r>
          </w:p>
        </w:tc>
        <w:tc>
          <w:tcPr>
            <w:tcW w:w="155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Жовтень </w:t>
            </w:r>
            <w:proofErr w:type="gramStart"/>
            <w:r w:rsidRPr="0066451C">
              <w:rPr>
                <w:rFonts w:ascii="inherit" w:eastAsia="Times New Roman" w:hAnsi="inherit" w:cs="Times New Roman"/>
                <w:sz w:val="28"/>
                <w:szCs w:val="28"/>
                <w:lang w:eastAsia="ru-RU"/>
              </w:rPr>
              <w:t>кожного</w:t>
            </w:r>
            <w:proofErr w:type="gramEnd"/>
            <w:r w:rsidRPr="0066451C">
              <w:rPr>
                <w:rFonts w:ascii="inherit" w:eastAsia="Times New Roman" w:hAnsi="inherit" w:cs="Times New Roman"/>
                <w:sz w:val="28"/>
                <w:szCs w:val="28"/>
                <w:lang w:eastAsia="ru-RU"/>
              </w:rPr>
              <w:t xml:space="preserve"> </w:t>
            </w:r>
            <w:r w:rsidRPr="0066451C">
              <w:rPr>
                <w:rFonts w:ascii="inherit" w:eastAsia="Times New Roman" w:hAnsi="inherit" w:cs="Times New Roman"/>
                <w:sz w:val="28"/>
                <w:szCs w:val="28"/>
                <w:lang w:eastAsia="ru-RU"/>
              </w:rPr>
              <w:lastRenderedPageBreak/>
              <w:t>року</w:t>
            </w:r>
          </w:p>
        </w:tc>
        <w:tc>
          <w:tcPr>
            <w:tcW w:w="1701"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lastRenderedPageBreak/>
              <w:t>Заступник з НВР</w:t>
            </w:r>
          </w:p>
        </w:tc>
        <w:tc>
          <w:tcPr>
            <w:tcW w:w="125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
        </w:tc>
      </w:tr>
      <w:tr w:rsidR="0066451C" w:rsidRPr="0066451C" w:rsidTr="00176F55">
        <w:tc>
          <w:tcPr>
            <w:tcW w:w="50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D32476" w:rsidRDefault="0066451C" w:rsidP="00D32476">
            <w:pPr>
              <w:spacing w:after="0" w:line="240" w:lineRule="auto"/>
              <w:rPr>
                <w:rFonts w:ascii="inherit" w:eastAsia="Times New Roman" w:hAnsi="inherit" w:cs="Times New Roman"/>
                <w:sz w:val="28"/>
                <w:szCs w:val="28"/>
                <w:lang w:val="uk-UA" w:eastAsia="ru-RU"/>
              </w:rPr>
            </w:pPr>
            <w:r w:rsidRPr="0066451C">
              <w:rPr>
                <w:rFonts w:ascii="inherit" w:eastAsia="Times New Roman" w:hAnsi="inherit" w:cs="Times New Roman"/>
                <w:sz w:val="28"/>
                <w:szCs w:val="28"/>
                <w:lang w:eastAsia="ru-RU"/>
              </w:rPr>
              <w:lastRenderedPageBreak/>
              <w:t>2</w:t>
            </w:r>
            <w:r w:rsidR="00D32476">
              <w:rPr>
                <w:rFonts w:ascii="inherit" w:eastAsia="Times New Roman" w:hAnsi="inherit" w:cs="Times New Roman"/>
                <w:sz w:val="28"/>
                <w:szCs w:val="28"/>
                <w:lang w:val="uk-UA" w:eastAsia="ru-RU"/>
              </w:rPr>
              <w:t>0</w:t>
            </w:r>
          </w:p>
        </w:tc>
        <w:tc>
          <w:tcPr>
            <w:tcW w:w="396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roofErr w:type="gramStart"/>
            <w:r w:rsidRPr="0066451C">
              <w:rPr>
                <w:rFonts w:ascii="inherit" w:eastAsia="Times New Roman" w:hAnsi="inherit" w:cs="Times New Roman"/>
                <w:sz w:val="28"/>
                <w:szCs w:val="28"/>
                <w:lang w:eastAsia="ru-RU"/>
              </w:rPr>
              <w:t>П</w:t>
            </w:r>
            <w:proofErr w:type="gramEnd"/>
            <w:r w:rsidRPr="0066451C">
              <w:rPr>
                <w:rFonts w:ascii="inherit" w:eastAsia="Times New Roman" w:hAnsi="inherit" w:cs="Times New Roman"/>
                <w:sz w:val="28"/>
                <w:szCs w:val="28"/>
                <w:lang w:eastAsia="ru-RU"/>
              </w:rPr>
              <w:t>ідготовка здобувачів освіти до участі в ІІ, ІІІ, ІV етапах предметних олімпіад</w:t>
            </w:r>
          </w:p>
        </w:tc>
        <w:tc>
          <w:tcPr>
            <w:tcW w:w="155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Постійно</w:t>
            </w:r>
          </w:p>
        </w:tc>
        <w:tc>
          <w:tcPr>
            <w:tcW w:w="1701"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Заступник з НВР Педагоги</w:t>
            </w:r>
          </w:p>
        </w:tc>
        <w:tc>
          <w:tcPr>
            <w:tcW w:w="125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
        </w:tc>
      </w:tr>
      <w:tr w:rsidR="0066451C" w:rsidRPr="0066451C" w:rsidTr="00176F55">
        <w:tc>
          <w:tcPr>
            <w:tcW w:w="50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D32476" w:rsidRDefault="0066451C" w:rsidP="00D32476">
            <w:pPr>
              <w:spacing w:after="0" w:line="240" w:lineRule="auto"/>
              <w:rPr>
                <w:rFonts w:ascii="inherit" w:eastAsia="Times New Roman" w:hAnsi="inherit" w:cs="Times New Roman"/>
                <w:sz w:val="28"/>
                <w:szCs w:val="28"/>
                <w:lang w:val="uk-UA" w:eastAsia="ru-RU"/>
              </w:rPr>
            </w:pPr>
            <w:r w:rsidRPr="0066451C">
              <w:rPr>
                <w:rFonts w:ascii="inherit" w:eastAsia="Times New Roman" w:hAnsi="inherit" w:cs="Times New Roman"/>
                <w:sz w:val="28"/>
                <w:szCs w:val="28"/>
                <w:lang w:eastAsia="ru-RU"/>
              </w:rPr>
              <w:t>2</w:t>
            </w:r>
            <w:r w:rsidR="00D32476">
              <w:rPr>
                <w:rFonts w:ascii="inherit" w:eastAsia="Times New Roman" w:hAnsi="inherit" w:cs="Times New Roman"/>
                <w:sz w:val="28"/>
                <w:szCs w:val="28"/>
                <w:lang w:val="uk-UA" w:eastAsia="ru-RU"/>
              </w:rPr>
              <w:t>1</w:t>
            </w:r>
          </w:p>
        </w:tc>
        <w:tc>
          <w:tcPr>
            <w:tcW w:w="396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Організувати та взяти участь в міжнародних інтерактивних конкурсах з предметів природноч</w:t>
            </w:r>
            <w:proofErr w:type="gramStart"/>
            <w:r w:rsidRPr="0066451C">
              <w:rPr>
                <w:rFonts w:ascii="inherit" w:eastAsia="Times New Roman" w:hAnsi="inherit" w:cs="Times New Roman"/>
                <w:sz w:val="28"/>
                <w:szCs w:val="28"/>
                <w:lang w:eastAsia="ru-RU"/>
              </w:rPr>
              <w:t>о-</w:t>
            </w:r>
            <w:proofErr w:type="gramEnd"/>
            <w:r w:rsidRPr="0066451C">
              <w:rPr>
                <w:rFonts w:ascii="inherit" w:eastAsia="Times New Roman" w:hAnsi="inherit" w:cs="Times New Roman"/>
                <w:sz w:val="28"/>
                <w:szCs w:val="28"/>
                <w:lang w:eastAsia="ru-RU"/>
              </w:rPr>
              <w:t xml:space="preserve"> математичного циклу («Кенгуру», «Левеня» та інші), філологічного циклу («Геліантус», «Грінвіч» тощо)</w:t>
            </w:r>
          </w:p>
        </w:tc>
        <w:tc>
          <w:tcPr>
            <w:tcW w:w="155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roofErr w:type="gramStart"/>
            <w:r w:rsidRPr="0066451C">
              <w:rPr>
                <w:rFonts w:ascii="inherit" w:eastAsia="Times New Roman" w:hAnsi="inherit" w:cs="Times New Roman"/>
                <w:sz w:val="28"/>
                <w:szCs w:val="28"/>
                <w:lang w:eastAsia="ru-RU"/>
              </w:rPr>
              <w:t>Кожного</w:t>
            </w:r>
            <w:proofErr w:type="gramEnd"/>
            <w:r w:rsidRPr="0066451C">
              <w:rPr>
                <w:rFonts w:ascii="inherit" w:eastAsia="Times New Roman" w:hAnsi="inherit" w:cs="Times New Roman"/>
                <w:sz w:val="28"/>
                <w:szCs w:val="28"/>
                <w:lang w:eastAsia="ru-RU"/>
              </w:rPr>
              <w:t xml:space="preserve"> року</w:t>
            </w:r>
          </w:p>
        </w:tc>
        <w:tc>
          <w:tcPr>
            <w:tcW w:w="1701"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Заступник з НВР Педагоги</w:t>
            </w:r>
          </w:p>
        </w:tc>
        <w:tc>
          <w:tcPr>
            <w:tcW w:w="125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
        </w:tc>
      </w:tr>
      <w:tr w:rsidR="0066451C" w:rsidRPr="0066451C" w:rsidTr="00176F55">
        <w:tc>
          <w:tcPr>
            <w:tcW w:w="50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D32476" w:rsidRDefault="0066451C" w:rsidP="00D32476">
            <w:pPr>
              <w:spacing w:after="0" w:line="240" w:lineRule="auto"/>
              <w:rPr>
                <w:rFonts w:ascii="inherit" w:eastAsia="Times New Roman" w:hAnsi="inherit" w:cs="Times New Roman"/>
                <w:sz w:val="28"/>
                <w:szCs w:val="28"/>
                <w:lang w:val="uk-UA" w:eastAsia="ru-RU"/>
              </w:rPr>
            </w:pPr>
            <w:r w:rsidRPr="0066451C">
              <w:rPr>
                <w:rFonts w:ascii="inherit" w:eastAsia="Times New Roman" w:hAnsi="inherit" w:cs="Times New Roman"/>
                <w:sz w:val="28"/>
                <w:szCs w:val="28"/>
                <w:lang w:eastAsia="ru-RU"/>
              </w:rPr>
              <w:t>2</w:t>
            </w:r>
            <w:r w:rsidR="00D32476">
              <w:rPr>
                <w:rFonts w:ascii="inherit" w:eastAsia="Times New Roman" w:hAnsi="inherit" w:cs="Times New Roman"/>
                <w:sz w:val="28"/>
                <w:szCs w:val="28"/>
                <w:lang w:val="uk-UA" w:eastAsia="ru-RU"/>
              </w:rPr>
              <w:t>2</w:t>
            </w:r>
          </w:p>
        </w:tc>
        <w:tc>
          <w:tcPr>
            <w:tcW w:w="396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На сторінках шкільного сайту систематично наповнювати рубрику «Наші досягнення» за результатами участі здобувачів освіти у </w:t>
            </w:r>
            <w:proofErr w:type="gramStart"/>
            <w:r w:rsidRPr="0066451C">
              <w:rPr>
                <w:rFonts w:ascii="inherit" w:eastAsia="Times New Roman" w:hAnsi="inherit" w:cs="Times New Roman"/>
                <w:sz w:val="28"/>
                <w:szCs w:val="28"/>
                <w:lang w:eastAsia="ru-RU"/>
              </w:rPr>
              <w:t>р</w:t>
            </w:r>
            <w:proofErr w:type="gramEnd"/>
            <w:r w:rsidRPr="0066451C">
              <w:rPr>
                <w:rFonts w:ascii="inherit" w:eastAsia="Times New Roman" w:hAnsi="inherit" w:cs="Times New Roman"/>
                <w:sz w:val="28"/>
                <w:szCs w:val="28"/>
                <w:lang w:eastAsia="ru-RU"/>
              </w:rPr>
              <w:t>ізних конкурсах, турнірах тощо</w:t>
            </w:r>
          </w:p>
        </w:tc>
        <w:tc>
          <w:tcPr>
            <w:tcW w:w="155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Постійно </w:t>
            </w:r>
            <w:proofErr w:type="gramStart"/>
            <w:r w:rsidRPr="0066451C">
              <w:rPr>
                <w:rFonts w:ascii="inherit" w:eastAsia="Times New Roman" w:hAnsi="inherit" w:cs="Times New Roman"/>
                <w:sz w:val="28"/>
                <w:szCs w:val="28"/>
                <w:lang w:eastAsia="ru-RU"/>
              </w:rPr>
              <w:t>кожного</w:t>
            </w:r>
            <w:proofErr w:type="gramEnd"/>
            <w:r w:rsidRPr="0066451C">
              <w:rPr>
                <w:rFonts w:ascii="inherit" w:eastAsia="Times New Roman" w:hAnsi="inherit" w:cs="Times New Roman"/>
                <w:sz w:val="28"/>
                <w:szCs w:val="28"/>
                <w:lang w:eastAsia="ru-RU"/>
              </w:rPr>
              <w:t xml:space="preserve"> року</w:t>
            </w:r>
          </w:p>
        </w:tc>
        <w:tc>
          <w:tcPr>
            <w:tcW w:w="1701"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директор</w:t>
            </w:r>
          </w:p>
        </w:tc>
        <w:tc>
          <w:tcPr>
            <w:tcW w:w="125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
        </w:tc>
      </w:tr>
      <w:tr w:rsidR="0066451C" w:rsidRPr="0066451C" w:rsidTr="00176F55">
        <w:tc>
          <w:tcPr>
            <w:tcW w:w="50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D32476" w:rsidRDefault="0066451C" w:rsidP="00D32476">
            <w:pPr>
              <w:spacing w:after="0" w:line="240" w:lineRule="auto"/>
              <w:rPr>
                <w:rFonts w:ascii="inherit" w:eastAsia="Times New Roman" w:hAnsi="inherit" w:cs="Times New Roman"/>
                <w:sz w:val="28"/>
                <w:szCs w:val="28"/>
                <w:lang w:val="uk-UA" w:eastAsia="ru-RU"/>
              </w:rPr>
            </w:pPr>
            <w:r w:rsidRPr="0066451C">
              <w:rPr>
                <w:rFonts w:ascii="inherit" w:eastAsia="Times New Roman" w:hAnsi="inherit" w:cs="Times New Roman"/>
                <w:sz w:val="28"/>
                <w:szCs w:val="28"/>
                <w:lang w:eastAsia="ru-RU"/>
              </w:rPr>
              <w:t>2</w:t>
            </w:r>
            <w:r w:rsidR="00D32476">
              <w:rPr>
                <w:rFonts w:ascii="inherit" w:eastAsia="Times New Roman" w:hAnsi="inherit" w:cs="Times New Roman"/>
                <w:sz w:val="28"/>
                <w:szCs w:val="28"/>
                <w:lang w:val="uk-UA" w:eastAsia="ru-RU"/>
              </w:rPr>
              <w:t>3</w:t>
            </w:r>
          </w:p>
        </w:tc>
        <w:tc>
          <w:tcPr>
            <w:tcW w:w="396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AE21B3" w:rsidRDefault="0066451C" w:rsidP="00AE21B3">
            <w:pPr>
              <w:spacing w:after="0" w:line="240" w:lineRule="auto"/>
              <w:rPr>
                <w:rFonts w:ascii="inherit" w:eastAsia="Times New Roman" w:hAnsi="inherit" w:cs="Times New Roman"/>
                <w:sz w:val="28"/>
                <w:szCs w:val="28"/>
                <w:lang w:val="uk-UA" w:eastAsia="ru-RU"/>
              </w:rPr>
            </w:pPr>
            <w:r w:rsidRPr="0066451C">
              <w:rPr>
                <w:rFonts w:ascii="inherit" w:eastAsia="Times New Roman" w:hAnsi="inherit" w:cs="Times New Roman"/>
                <w:sz w:val="28"/>
                <w:szCs w:val="28"/>
                <w:lang w:eastAsia="ru-RU"/>
              </w:rPr>
              <w:t>Відзначати переможців та призері</w:t>
            </w:r>
            <w:proofErr w:type="gramStart"/>
            <w:r w:rsidRPr="0066451C">
              <w:rPr>
                <w:rFonts w:ascii="inherit" w:eastAsia="Times New Roman" w:hAnsi="inherit" w:cs="Times New Roman"/>
                <w:sz w:val="28"/>
                <w:szCs w:val="28"/>
                <w:lang w:eastAsia="ru-RU"/>
              </w:rPr>
              <w:t>в ол</w:t>
            </w:r>
            <w:proofErr w:type="gramEnd"/>
            <w:r w:rsidRPr="0066451C">
              <w:rPr>
                <w:rFonts w:ascii="inherit" w:eastAsia="Times New Roman" w:hAnsi="inherit" w:cs="Times New Roman"/>
                <w:sz w:val="28"/>
                <w:szCs w:val="28"/>
                <w:lang w:eastAsia="ru-RU"/>
              </w:rPr>
              <w:t>імпіад, творчо обдарованих здобувачів освіти</w:t>
            </w:r>
            <w:r w:rsidR="00AE21B3">
              <w:rPr>
                <w:rFonts w:ascii="inherit" w:eastAsia="Times New Roman" w:hAnsi="inherit" w:cs="Times New Roman"/>
                <w:sz w:val="28"/>
                <w:szCs w:val="28"/>
                <w:lang w:val="uk-UA" w:eastAsia="ru-RU"/>
              </w:rPr>
              <w:t>.</w:t>
            </w:r>
          </w:p>
        </w:tc>
        <w:tc>
          <w:tcPr>
            <w:tcW w:w="155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Травень </w:t>
            </w:r>
            <w:proofErr w:type="gramStart"/>
            <w:r w:rsidRPr="0066451C">
              <w:rPr>
                <w:rFonts w:ascii="inherit" w:eastAsia="Times New Roman" w:hAnsi="inherit" w:cs="Times New Roman"/>
                <w:sz w:val="28"/>
                <w:szCs w:val="28"/>
                <w:lang w:eastAsia="ru-RU"/>
              </w:rPr>
              <w:t>кожного</w:t>
            </w:r>
            <w:proofErr w:type="gramEnd"/>
            <w:r w:rsidRPr="0066451C">
              <w:rPr>
                <w:rFonts w:ascii="inherit" w:eastAsia="Times New Roman" w:hAnsi="inherit" w:cs="Times New Roman"/>
                <w:sz w:val="28"/>
                <w:szCs w:val="28"/>
                <w:lang w:eastAsia="ru-RU"/>
              </w:rPr>
              <w:t xml:space="preserve"> року</w:t>
            </w:r>
          </w:p>
        </w:tc>
        <w:tc>
          <w:tcPr>
            <w:tcW w:w="1701"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2173EB">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Адміністрація </w:t>
            </w:r>
            <w:r w:rsidR="002173EB">
              <w:rPr>
                <w:rFonts w:ascii="inherit" w:eastAsia="Times New Roman" w:hAnsi="inherit" w:cs="Times New Roman"/>
                <w:sz w:val="28"/>
                <w:szCs w:val="28"/>
                <w:lang w:val="uk-UA" w:eastAsia="ru-RU"/>
              </w:rPr>
              <w:t>закладу,</w:t>
            </w:r>
            <w:r w:rsidR="002173EB">
              <w:rPr>
                <w:rFonts w:ascii="inherit" w:eastAsia="Times New Roman" w:hAnsi="inherit" w:cs="Times New Roman"/>
                <w:sz w:val="28"/>
                <w:szCs w:val="28"/>
                <w:lang w:eastAsia="ru-RU"/>
              </w:rPr>
              <w:t xml:space="preserve"> </w:t>
            </w:r>
            <w:r w:rsidR="002173EB">
              <w:rPr>
                <w:rFonts w:ascii="inherit" w:eastAsia="Times New Roman" w:hAnsi="inherit" w:cs="Times New Roman"/>
                <w:sz w:val="28"/>
                <w:szCs w:val="28"/>
                <w:lang w:val="uk-UA" w:eastAsia="ru-RU"/>
              </w:rPr>
              <w:t>п</w:t>
            </w:r>
            <w:r w:rsidRPr="0066451C">
              <w:rPr>
                <w:rFonts w:ascii="inherit" w:eastAsia="Times New Roman" w:hAnsi="inherit" w:cs="Times New Roman"/>
                <w:sz w:val="28"/>
                <w:szCs w:val="28"/>
                <w:lang w:eastAsia="ru-RU"/>
              </w:rPr>
              <w:t>едагоги</w:t>
            </w:r>
          </w:p>
        </w:tc>
        <w:tc>
          <w:tcPr>
            <w:tcW w:w="125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
        </w:tc>
      </w:tr>
      <w:tr w:rsidR="0066451C" w:rsidRPr="0066451C" w:rsidTr="00176F55">
        <w:tc>
          <w:tcPr>
            <w:tcW w:w="50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D32476" w:rsidRDefault="0066451C" w:rsidP="00D32476">
            <w:pPr>
              <w:spacing w:after="0" w:line="240" w:lineRule="auto"/>
              <w:rPr>
                <w:rFonts w:ascii="inherit" w:eastAsia="Times New Roman" w:hAnsi="inherit" w:cs="Times New Roman"/>
                <w:sz w:val="28"/>
                <w:szCs w:val="28"/>
                <w:lang w:val="uk-UA" w:eastAsia="ru-RU"/>
              </w:rPr>
            </w:pPr>
            <w:r w:rsidRPr="0066451C">
              <w:rPr>
                <w:rFonts w:ascii="inherit" w:eastAsia="Times New Roman" w:hAnsi="inherit" w:cs="Times New Roman"/>
                <w:sz w:val="28"/>
                <w:szCs w:val="28"/>
                <w:lang w:eastAsia="ru-RU"/>
              </w:rPr>
              <w:t>2</w:t>
            </w:r>
            <w:r w:rsidR="00D32476">
              <w:rPr>
                <w:rFonts w:ascii="inherit" w:eastAsia="Times New Roman" w:hAnsi="inherit" w:cs="Times New Roman"/>
                <w:sz w:val="28"/>
                <w:szCs w:val="28"/>
                <w:lang w:val="uk-UA" w:eastAsia="ru-RU"/>
              </w:rPr>
              <w:t>4</w:t>
            </w:r>
          </w:p>
        </w:tc>
        <w:tc>
          <w:tcPr>
            <w:tcW w:w="396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Започаткувати та удосконалити роботу гуртків, направлених на розвиток творчості естетично обдарованих дітей: </w:t>
            </w:r>
            <w:proofErr w:type="gramStart"/>
            <w:r w:rsidRPr="0066451C">
              <w:rPr>
                <w:rFonts w:ascii="inherit" w:eastAsia="Times New Roman" w:hAnsi="inherit" w:cs="Times New Roman"/>
                <w:sz w:val="28"/>
                <w:szCs w:val="28"/>
                <w:lang w:eastAsia="ru-RU"/>
              </w:rPr>
              <w:t>вокального</w:t>
            </w:r>
            <w:proofErr w:type="gramEnd"/>
            <w:r w:rsidRPr="0066451C">
              <w:rPr>
                <w:rFonts w:ascii="inherit" w:eastAsia="Times New Roman" w:hAnsi="inherit" w:cs="Times New Roman"/>
                <w:sz w:val="28"/>
                <w:szCs w:val="28"/>
                <w:lang w:eastAsia="ru-RU"/>
              </w:rPr>
              <w:t>,</w:t>
            </w:r>
          </w:p>
          <w:p w:rsidR="0066451C" w:rsidRPr="0066451C" w:rsidRDefault="0066451C" w:rsidP="0066451C">
            <w:pPr>
              <w:spacing w:after="0" w:line="240" w:lineRule="auto"/>
              <w:textAlignment w:val="baseline"/>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декоративно – ужиткового, хореографічного</w:t>
            </w:r>
          </w:p>
        </w:tc>
        <w:tc>
          <w:tcPr>
            <w:tcW w:w="155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2173EB" w:rsidRDefault="0066451C" w:rsidP="002173EB">
            <w:pPr>
              <w:spacing w:after="0" w:line="240" w:lineRule="auto"/>
              <w:rPr>
                <w:rFonts w:ascii="inherit" w:eastAsia="Times New Roman" w:hAnsi="inherit" w:cs="Times New Roman"/>
                <w:sz w:val="28"/>
                <w:szCs w:val="28"/>
                <w:lang w:val="uk-UA" w:eastAsia="ru-RU"/>
              </w:rPr>
            </w:pPr>
            <w:r w:rsidRPr="0066451C">
              <w:rPr>
                <w:rFonts w:ascii="inherit" w:eastAsia="Times New Roman" w:hAnsi="inherit" w:cs="Times New Roman"/>
                <w:sz w:val="28"/>
                <w:szCs w:val="28"/>
                <w:lang w:eastAsia="ru-RU"/>
              </w:rPr>
              <w:t>20</w:t>
            </w:r>
            <w:r w:rsidR="00971CAB">
              <w:rPr>
                <w:rFonts w:ascii="inherit" w:eastAsia="Times New Roman" w:hAnsi="inherit" w:cs="Times New Roman"/>
                <w:sz w:val="28"/>
                <w:szCs w:val="28"/>
                <w:lang w:val="uk-UA" w:eastAsia="ru-RU"/>
              </w:rPr>
              <w:t>2</w:t>
            </w:r>
            <w:r w:rsidR="002173EB">
              <w:rPr>
                <w:rFonts w:ascii="inherit" w:eastAsia="Times New Roman" w:hAnsi="inherit" w:cs="Times New Roman"/>
                <w:sz w:val="28"/>
                <w:szCs w:val="28"/>
                <w:lang w:val="uk-UA" w:eastAsia="ru-RU"/>
              </w:rPr>
              <w:t>2</w:t>
            </w:r>
            <w:r w:rsidRPr="0066451C">
              <w:rPr>
                <w:rFonts w:ascii="inherit" w:eastAsia="Times New Roman" w:hAnsi="inherit" w:cs="Times New Roman"/>
                <w:sz w:val="28"/>
                <w:szCs w:val="28"/>
                <w:lang w:eastAsia="ru-RU"/>
              </w:rPr>
              <w:t>-202</w:t>
            </w:r>
            <w:r w:rsidR="002173EB">
              <w:rPr>
                <w:rFonts w:ascii="inherit" w:eastAsia="Times New Roman" w:hAnsi="inherit" w:cs="Times New Roman"/>
                <w:sz w:val="28"/>
                <w:szCs w:val="28"/>
                <w:lang w:val="uk-UA" w:eastAsia="ru-RU"/>
              </w:rPr>
              <w:t>3</w:t>
            </w:r>
            <w:r w:rsidRPr="0066451C">
              <w:rPr>
                <w:rFonts w:ascii="inherit" w:eastAsia="Times New Roman" w:hAnsi="inherit" w:cs="Times New Roman"/>
                <w:sz w:val="28"/>
                <w:szCs w:val="28"/>
                <w:lang w:eastAsia="ru-RU"/>
              </w:rPr>
              <w:t>рр</w:t>
            </w:r>
            <w:r w:rsidR="002173EB">
              <w:rPr>
                <w:rFonts w:ascii="inherit" w:eastAsia="Times New Roman" w:hAnsi="inherit" w:cs="Times New Roman"/>
                <w:sz w:val="28"/>
                <w:szCs w:val="28"/>
                <w:lang w:val="uk-UA" w:eastAsia="ru-RU"/>
              </w:rPr>
              <w:t>.</w:t>
            </w:r>
          </w:p>
        </w:tc>
        <w:tc>
          <w:tcPr>
            <w:tcW w:w="1701"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Заступники директора</w:t>
            </w:r>
          </w:p>
        </w:tc>
        <w:tc>
          <w:tcPr>
            <w:tcW w:w="125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
        </w:tc>
      </w:tr>
      <w:tr w:rsidR="0066451C" w:rsidRPr="0066451C" w:rsidTr="00176F55">
        <w:tc>
          <w:tcPr>
            <w:tcW w:w="50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D32476" w:rsidRDefault="0066451C" w:rsidP="00D32476">
            <w:pPr>
              <w:spacing w:after="0" w:line="240" w:lineRule="auto"/>
              <w:rPr>
                <w:rFonts w:ascii="inherit" w:eastAsia="Times New Roman" w:hAnsi="inherit" w:cs="Times New Roman"/>
                <w:sz w:val="28"/>
                <w:szCs w:val="28"/>
                <w:lang w:val="uk-UA" w:eastAsia="ru-RU"/>
              </w:rPr>
            </w:pPr>
            <w:r w:rsidRPr="0066451C">
              <w:rPr>
                <w:rFonts w:ascii="inherit" w:eastAsia="Times New Roman" w:hAnsi="inherit" w:cs="Times New Roman"/>
                <w:sz w:val="28"/>
                <w:szCs w:val="28"/>
                <w:lang w:eastAsia="ru-RU"/>
              </w:rPr>
              <w:t>2</w:t>
            </w:r>
            <w:r w:rsidR="00D32476">
              <w:rPr>
                <w:rFonts w:ascii="inherit" w:eastAsia="Times New Roman" w:hAnsi="inherit" w:cs="Times New Roman"/>
                <w:sz w:val="28"/>
                <w:szCs w:val="28"/>
                <w:lang w:val="uk-UA" w:eastAsia="ru-RU"/>
              </w:rPr>
              <w:t>5</w:t>
            </w:r>
          </w:p>
        </w:tc>
        <w:tc>
          <w:tcPr>
            <w:tcW w:w="396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Проводити творчі звіти учасників гуртків наприкінці </w:t>
            </w:r>
            <w:proofErr w:type="gramStart"/>
            <w:r w:rsidRPr="0066451C">
              <w:rPr>
                <w:rFonts w:ascii="inherit" w:eastAsia="Times New Roman" w:hAnsi="inherit" w:cs="Times New Roman"/>
                <w:sz w:val="28"/>
                <w:szCs w:val="28"/>
                <w:lang w:eastAsia="ru-RU"/>
              </w:rPr>
              <w:t>кожного</w:t>
            </w:r>
            <w:proofErr w:type="gramEnd"/>
            <w:r w:rsidRPr="0066451C">
              <w:rPr>
                <w:rFonts w:ascii="inherit" w:eastAsia="Times New Roman" w:hAnsi="inherit" w:cs="Times New Roman"/>
                <w:sz w:val="28"/>
                <w:szCs w:val="28"/>
                <w:lang w:eastAsia="ru-RU"/>
              </w:rPr>
              <w:t xml:space="preserve"> навчального року</w:t>
            </w:r>
          </w:p>
        </w:tc>
        <w:tc>
          <w:tcPr>
            <w:tcW w:w="155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Травень щороку</w:t>
            </w:r>
          </w:p>
        </w:tc>
        <w:tc>
          <w:tcPr>
            <w:tcW w:w="1701"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Керівники гуртків.</w:t>
            </w:r>
          </w:p>
        </w:tc>
        <w:tc>
          <w:tcPr>
            <w:tcW w:w="125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
        </w:tc>
      </w:tr>
      <w:tr w:rsidR="0066451C" w:rsidRPr="0066451C" w:rsidTr="00176F55">
        <w:tc>
          <w:tcPr>
            <w:tcW w:w="50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D32476" w:rsidRDefault="0066451C" w:rsidP="00D32476">
            <w:pPr>
              <w:spacing w:after="0" w:line="240" w:lineRule="auto"/>
              <w:rPr>
                <w:rFonts w:ascii="inherit" w:eastAsia="Times New Roman" w:hAnsi="inherit" w:cs="Times New Roman"/>
                <w:sz w:val="28"/>
                <w:szCs w:val="28"/>
                <w:lang w:val="uk-UA" w:eastAsia="ru-RU"/>
              </w:rPr>
            </w:pPr>
            <w:r w:rsidRPr="0066451C">
              <w:rPr>
                <w:rFonts w:ascii="inherit" w:eastAsia="Times New Roman" w:hAnsi="inherit" w:cs="Times New Roman"/>
                <w:sz w:val="28"/>
                <w:szCs w:val="28"/>
                <w:lang w:eastAsia="ru-RU"/>
              </w:rPr>
              <w:t>2</w:t>
            </w:r>
            <w:r w:rsidR="00D32476">
              <w:rPr>
                <w:rFonts w:ascii="inherit" w:eastAsia="Times New Roman" w:hAnsi="inherit" w:cs="Times New Roman"/>
                <w:sz w:val="28"/>
                <w:szCs w:val="28"/>
                <w:lang w:val="uk-UA" w:eastAsia="ru-RU"/>
              </w:rPr>
              <w:t>6</w:t>
            </w:r>
          </w:p>
        </w:tc>
        <w:tc>
          <w:tcPr>
            <w:tcW w:w="396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AE21B3">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Постійно організовувати зустрічі з успішними особистостями</w:t>
            </w:r>
            <w:proofErr w:type="gramStart"/>
            <w:r w:rsidRPr="0066451C">
              <w:rPr>
                <w:rFonts w:ascii="inherit" w:eastAsia="Times New Roman" w:hAnsi="inherit" w:cs="Times New Roman"/>
                <w:sz w:val="28"/>
                <w:szCs w:val="28"/>
                <w:lang w:eastAsia="ru-RU"/>
              </w:rPr>
              <w:t xml:space="preserve"> ,</w:t>
            </w:r>
            <w:proofErr w:type="gramEnd"/>
            <w:r w:rsidRPr="0066451C">
              <w:rPr>
                <w:rFonts w:ascii="inherit" w:eastAsia="Times New Roman" w:hAnsi="inherit" w:cs="Times New Roman"/>
                <w:sz w:val="28"/>
                <w:szCs w:val="28"/>
                <w:lang w:eastAsia="ru-RU"/>
              </w:rPr>
              <w:t xml:space="preserve"> колишні</w:t>
            </w:r>
            <w:r w:rsidR="00AE21B3">
              <w:rPr>
                <w:rFonts w:ascii="inherit" w:eastAsia="Times New Roman" w:hAnsi="inherit" w:cs="Times New Roman"/>
                <w:sz w:val="28"/>
                <w:szCs w:val="28"/>
                <w:lang w:val="uk-UA" w:eastAsia="ru-RU"/>
              </w:rPr>
              <w:t>ми</w:t>
            </w:r>
            <w:r w:rsidRPr="0066451C">
              <w:rPr>
                <w:rFonts w:ascii="inherit" w:eastAsia="Times New Roman" w:hAnsi="inherit" w:cs="Times New Roman"/>
                <w:sz w:val="28"/>
                <w:szCs w:val="28"/>
                <w:lang w:eastAsia="ru-RU"/>
              </w:rPr>
              <w:t xml:space="preserve"> випускник</w:t>
            </w:r>
            <w:r w:rsidR="00AE21B3">
              <w:rPr>
                <w:rFonts w:ascii="inherit" w:eastAsia="Times New Roman" w:hAnsi="inherit" w:cs="Times New Roman"/>
                <w:sz w:val="28"/>
                <w:szCs w:val="28"/>
                <w:lang w:val="uk-UA" w:eastAsia="ru-RU"/>
              </w:rPr>
              <w:t>ами</w:t>
            </w:r>
            <w:r w:rsidRPr="0066451C">
              <w:rPr>
                <w:rFonts w:ascii="inherit" w:eastAsia="Times New Roman" w:hAnsi="inherit" w:cs="Times New Roman"/>
                <w:sz w:val="28"/>
                <w:szCs w:val="28"/>
                <w:lang w:eastAsia="ru-RU"/>
              </w:rPr>
              <w:t xml:space="preserve"> школи</w:t>
            </w:r>
          </w:p>
        </w:tc>
        <w:tc>
          <w:tcPr>
            <w:tcW w:w="155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1-2 рази на </w:t>
            </w:r>
            <w:proofErr w:type="gramStart"/>
            <w:r w:rsidRPr="0066451C">
              <w:rPr>
                <w:rFonts w:ascii="inherit" w:eastAsia="Times New Roman" w:hAnsi="inherit" w:cs="Times New Roman"/>
                <w:sz w:val="28"/>
                <w:szCs w:val="28"/>
                <w:lang w:eastAsia="ru-RU"/>
              </w:rPr>
              <w:t>р</w:t>
            </w:r>
            <w:proofErr w:type="gramEnd"/>
            <w:r w:rsidRPr="0066451C">
              <w:rPr>
                <w:rFonts w:ascii="inherit" w:eastAsia="Times New Roman" w:hAnsi="inherit" w:cs="Times New Roman"/>
                <w:sz w:val="28"/>
                <w:szCs w:val="28"/>
                <w:lang w:eastAsia="ru-RU"/>
              </w:rPr>
              <w:t>ік</w:t>
            </w:r>
          </w:p>
        </w:tc>
        <w:tc>
          <w:tcPr>
            <w:tcW w:w="1701"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2173EB">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Заступники </w:t>
            </w:r>
            <w:r w:rsidR="002173EB">
              <w:rPr>
                <w:rFonts w:ascii="inherit" w:eastAsia="Times New Roman" w:hAnsi="inherit" w:cs="Times New Roman"/>
                <w:sz w:val="28"/>
                <w:szCs w:val="28"/>
                <w:lang w:val="uk-UA" w:eastAsia="ru-RU"/>
              </w:rPr>
              <w:t>керівника закладу</w:t>
            </w:r>
            <w:r w:rsidRPr="0066451C">
              <w:rPr>
                <w:rFonts w:ascii="inherit" w:eastAsia="Times New Roman" w:hAnsi="inherit" w:cs="Times New Roman"/>
                <w:sz w:val="28"/>
                <w:szCs w:val="28"/>
                <w:lang w:eastAsia="ru-RU"/>
              </w:rPr>
              <w:t xml:space="preserve"> Класні керівники</w:t>
            </w:r>
          </w:p>
        </w:tc>
        <w:tc>
          <w:tcPr>
            <w:tcW w:w="125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
        </w:tc>
      </w:tr>
      <w:tr w:rsidR="0066451C" w:rsidRPr="0066451C" w:rsidTr="00176F55">
        <w:tc>
          <w:tcPr>
            <w:tcW w:w="50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D32476" w:rsidRDefault="0066451C" w:rsidP="00D32476">
            <w:pPr>
              <w:spacing w:after="0" w:line="240" w:lineRule="auto"/>
              <w:rPr>
                <w:rFonts w:ascii="inherit" w:eastAsia="Times New Roman" w:hAnsi="inherit" w:cs="Times New Roman"/>
                <w:sz w:val="28"/>
                <w:szCs w:val="28"/>
                <w:lang w:val="uk-UA" w:eastAsia="ru-RU"/>
              </w:rPr>
            </w:pPr>
            <w:r w:rsidRPr="0066451C">
              <w:rPr>
                <w:rFonts w:ascii="inherit" w:eastAsia="Times New Roman" w:hAnsi="inherit" w:cs="Times New Roman"/>
                <w:sz w:val="28"/>
                <w:szCs w:val="28"/>
                <w:lang w:eastAsia="ru-RU"/>
              </w:rPr>
              <w:t>2</w:t>
            </w:r>
            <w:r w:rsidR="00D32476">
              <w:rPr>
                <w:rFonts w:ascii="inherit" w:eastAsia="Times New Roman" w:hAnsi="inherit" w:cs="Times New Roman"/>
                <w:sz w:val="28"/>
                <w:szCs w:val="28"/>
                <w:lang w:val="uk-UA" w:eastAsia="ru-RU"/>
              </w:rPr>
              <w:t>7</w:t>
            </w:r>
          </w:p>
        </w:tc>
        <w:tc>
          <w:tcPr>
            <w:tcW w:w="396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Оформлення інформаційно-аналітичного документа: «Моніторинг результативності </w:t>
            </w:r>
            <w:r w:rsidRPr="0066451C">
              <w:rPr>
                <w:rFonts w:ascii="inherit" w:eastAsia="Times New Roman" w:hAnsi="inherit" w:cs="Times New Roman"/>
                <w:sz w:val="28"/>
                <w:szCs w:val="28"/>
                <w:lang w:eastAsia="ru-RU"/>
              </w:rPr>
              <w:lastRenderedPageBreak/>
              <w:t>роботи з обдарованими дітьми»</w:t>
            </w:r>
          </w:p>
        </w:tc>
        <w:tc>
          <w:tcPr>
            <w:tcW w:w="155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lastRenderedPageBreak/>
              <w:t xml:space="preserve">Травень </w:t>
            </w:r>
            <w:proofErr w:type="gramStart"/>
            <w:r w:rsidRPr="0066451C">
              <w:rPr>
                <w:rFonts w:ascii="inherit" w:eastAsia="Times New Roman" w:hAnsi="inherit" w:cs="Times New Roman"/>
                <w:sz w:val="28"/>
                <w:szCs w:val="28"/>
                <w:lang w:eastAsia="ru-RU"/>
              </w:rPr>
              <w:t>кожного</w:t>
            </w:r>
            <w:proofErr w:type="gramEnd"/>
            <w:r w:rsidRPr="0066451C">
              <w:rPr>
                <w:rFonts w:ascii="inherit" w:eastAsia="Times New Roman" w:hAnsi="inherit" w:cs="Times New Roman"/>
                <w:sz w:val="28"/>
                <w:szCs w:val="28"/>
                <w:lang w:eastAsia="ru-RU"/>
              </w:rPr>
              <w:t xml:space="preserve"> року</w:t>
            </w:r>
          </w:p>
        </w:tc>
        <w:tc>
          <w:tcPr>
            <w:tcW w:w="1701"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2173EB">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Заступник з НВР </w:t>
            </w:r>
            <w:r w:rsidR="002173EB">
              <w:rPr>
                <w:rFonts w:ascii="inherit" w:eastAsia="Times New Roman" w:hAnsi="inherit" w:cs="Times New Roman"/>
                <w:sz w:val="28"/>
                <w:szCs w:val="28"/>
                <w:lang w:val="uk-UA" w:eastAsia="ru-RU"/>
              </w:rPr>
              <w:t xml:space="preserve">методична </w:t>
            </w:r>
            <w:r w:rsidR="002173EB">
              <w:rPr>
                <w:rFonts w:ascii="inherit" w:eastAsia="Times New Roman" w:hAnsi="inherit" w:cs="Times New Roman"/>
                <w:sz w:val="28"/>
                <w:szCs w:val="28"/>
                <w:lang w:val="uk-UA" w:eastAsia="ru-RU"/>
              </w:rPr>
              <w:lastRenderedPageBreak/>
              <w:t xml:space="preserve">рада </w:t>
            </w:r>
          </w:p>
        </w:tc>
        <w:tc>
          <w:tcPr>
            <w:tcW w:w="125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
        </w:tc>
      </w:tr>
      <w:tr w:rsidR="0066451C" w:rsidRPr="0066451C" w:rsidTr="0086753F">
        <w:tc>
          <w:tcPr>
            <w:tcW w:w="8985" w:type="dxa"/>
            <w:gridSpan w:val="7"/>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lastRenderedPageBreak/>
              <w:t>Методичні заходи на реалізацію проекту</w:t>
            </w:r>
          </w:p>
        </w:tc>
      </w:tr>
      <w:tr w:rsidR="0066451C" w:rsidRPr="0066451C" w:rsidTr="00176F55">
        <w:tc>
          <w:tcPr>
            <w:tcW w:w="50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D32476" w:rsidRDefault="00D32476" w:rsidP="0066451C">
            <w:pPr>
              <w:spacing w:after="0" w:line="240" w:lineRule="auto"/>
              <w:rPr>
                <w:rFonts w:ascii="inherit" w:eastAsia="Times New Roman" w:hAnsi="inherit" w:cs="Times New Roman"/>
                <w:sz w:val="28"/>
                <w:szCs w:val="28"/>
                <w:lang w:val="uk-UA" w:eastAsia="ru-RU"/>
              </w:rPr>
            </w:pPr>
            <w:r>
              <w:rPr>
                <w:rFonts w:ascii="inherit" w:eastAsia="Times New Roman" w:hAnsi="inherit" w:cs="Times New Roman"/>
                <w:sz w:val="28"/>
                <w:szCs w:val="28"/>
                <w:lang w:val="uk-UA" w:eastAsia="ru-RU"/>
              </w:rPr>
              <w:t>28</w:t>
            </w:r>
          </w:p>
        </w:tc>
        <w:tc>
          <w:tcPr>
            <w:tcW w:w="396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Семінар «Науково-методичне забезпечення роботи з обдарованими дітьми» ·</w:t>
            </w:r>
          </w:p>
        </w:tc>
        <w:tc>
          <w:tcPr>
            <w:tcW w:w="155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2173EB" w:rsidRDefault="0066451C" w:rsidP="002173EB">
            <w:pPr>
              <w:spacing w:after="0" w:line="240" w:lineRule="auto"/>
              <w:rPr>
                <w:rFonts w:ascii="inherit" w:eastAsia="Times New Roman" w:hAnsi="inherit" w:cs="Times New Roman"/>
                <w:sz w:val="28"/>
                <w:szCs w:val="28"/>
                <w:lang w:val="uk-UA" w:eastAsia="ru-RU"/>
              </w:rPr>
            </w:pPr>
            <w:r w:rsidRPr="0066451C">
              <w:rPr>
                <w:rFonts w:ascii="inherit" w:eastAsia="Times New Roman" w:hAnsi="inherit" w:cs="Times New Roman"/>
                <w:sz w:val="28"/>
                <w:szCs w:val="28"/>
                <w:lang w:eastAsia="ru-RU"/>
              </w:rPr>
              <w:t>20</w:t>
            </w:r>
            <w:r w:rsidR="00971CAB">
              <w:rPr>
                <w:rFonts w:ascii="inherit" w:eastAsia="Times New Roman" w:hAnsi="inherit" w:cs="Times New Roman"/>
                <w:sz w:val="28"/>
                <w:szCs w:val="28"/>
                <w:lang w:val="uk-UA" w:eastAsia="ru-RU"/>
              </w:rPr>
              <w:t>2</w:t>
            </w:r>
            <w:r w:rsidR="002173EB">
              <w:rPr>
                <w:rFonts w:ascii="inherit" w:eastAsia="Times New Roman" w:hAnsi="inherit" w:cs="Times New Roman"/>
                <w:sz w:val="28"/>
                <w:szCs w:val="28"/>
                <w:lang w:val="uk-UA" w:eastAsia="ru-RU"/>
              </w:rPr>
              <w:t>1</w:t>
            </w:r>
            <w:r w:rsidRPr="0066451C">
              <w:rPr>
                <w:rFonts w:ascii="inherit" w:eastAsia="Times New Roman" w:hAnsi="inherit" w:cs="Times New Roman"/>
                <w:sz w:val="28"/>
                <w:szCs w:val="28"/>
                <w:lang w:eastAsia="ru-RU"/>
              </w:rPr>
              <w:t xml:space="preserve"> – 202</w:t>
            </w:r>
            <w:r w:rsidR="002173EB">
              <w:rPr>
                <w:rFonts w:ascii="inherit" w:eastAsia="Times New Roman" w:hAnsi="inherit" w:cs="Times New Roman"/>
                <w:sz w:val="28"/>
                <w:szCs w:val="28"/>
                <w:lang w:val="uk-UA" w:eastAsia="ru-RU"/>
              </w:rPr>
              <w:t>2н.р.</w:t>
            </w:r>
          </w:p>
        </w:tc>
        <w:tc>
          <w:tcPr>
            <w:tcW w:w="1559"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2173EB">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Заступник </w:t>
            </w:r>
            <w:r w:rsidR="002173EB">
              <w:rPr>
                <w:rFonts w:ascii="inherit" w:eastAsia="Times New Roman" w:hAnsi="inherit" w:cs="Times New Roman"/>
                <w:sz w:val="28"/>
                <w:szCs w:val="28"/>
                <w:lang w:val="uk-UA" w:eastAsia="ru-RU"/>
              </w:rPr>
              <w:t>керівника закладу</w:t>
            </w:r>
          </w:p>
        </w:tc>
        <w:tc>
          <w:tcPr>
            <w:tcW w:w="1397"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
        </w:tc>
      </w:tr>
      <w:tr w:rsidR="0066451C" w:rsidRPr="0066451C" w:rsidTr="00176F55">
        <w:tc>
          <w:tcPr>
            <w:tcW w:w="50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D32476" w:rsidRDefault="00D32476" w:rsidP="0066451C">
            <w:pPr>
              <w:spacing w:after="0" w:line="240" w:lineRule="auto"/>
              <w:rPr>
                <w:rFonts w:ascii="inherit" w:eastAsia="Times New Roman" w:hAnsi="inherit" w:cs="Times New Roman"/>
                <w:sz w:val="28"/>
                <w:szCs w:val="28"/>
                <w:lang w:val="uk-UA" w:eastAsia="ru-RU"/>
              </w:rPr>
            </w:pPr>
            <w:r>
              <w:rPr>
                <w:rFonts w:ascii="inherit" w:eastAsia="Times New Roman" w:hAnsi="inherit" w:cs="Times New Roman"/>
                <w:sz w:val="28"/>
                <w:szCs w:val="28"/>
                <w:lang w:val="uk-UA" w:eastAsia="ru-RU"/>
              </w:rPr>
              <w:t>29</w:t>
            </w:r>
          </w:p>
        </w:tc>
        <w:tc>
          <w:tcPr>
            <w:tcW w:w="396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Круглий </w:t>
            </w:r>
            <w:proofErr w:type="gramStart"/>
            <w:r w:rsidRPr="0066451C">
              <w:rPr>
                <w:rFonts w:ascii="inherit" w:eastAsia="Times New Roman" w:hAnsi="inherit" w:cs="Times New Roman"/>
                <w:sz w:val="28"/>
                <w:szCs w:val="28"/>
                <w:lang w:eastAsia="ru-RU"/>
              </w:rPr>
              <w:t>ст</w:t>
            </w:r>
            <w:proofErr w:type="gramEnd"/>
            <w:r w:rsidRPr="0066451C">
              <w:rPr>
                <w:rFonts w:ascii="inherit" w:eastAsia="Times New Roman" w:hAnsi="inherit" w:cs="Times New Roman"/>
                <w:sz w:val="28"/>
                <w:szCs w:val="28"/>
                <w:lang w:eastAsia="ru-RU"/>
              </w:rPr>
              <w:t>іл «Результативність роботи з обдарованими дітьми»</w:t>
            </w:r>
          </w:p>
        </w:tc>
        <w:tc>
          <w:tcPr>
            <w:tcW w:w="155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971CAB">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202</w:t>
            </w:r>
            <w:r w:rsidR="00971CAB">
              <w:rPr>
                <w:rFonts w:ascii="inherit" w:eastAsia="Times New Roman" w:hAnsi="inherit" w:cs="Times New Roman"/>
                <w:sz w:val="28"/>
                <w:szCs w:val="28"/>
                <w:lang w:val="uk-UA" w:eastAsia="ru-RU"/>
              </w:rPr>
              <w:t>4</w:t>
            </w:r>
            <w:r w:rsidRPr="0066451C">
              <w:rPr>
                <w:rFonts w:ascii="inherit" w:eastAsia="Times New Roman" w:hAnsi="inherit" w:cs="Times New Roman"/>
                <w:sz w:val="28"/>
                <w:szCs w:val="28"/>
                <w:lang w:eastAsia="ru-RU"/>
              </w:rPr>
              <w:t>-202</w:t>
            </w:r>
            <w:r w:rsidR="00971CAB">
              <w:rPr>
                <w:rFonts w:ascii="inherit" w:eastAsia="Times New Roman" w:hAnsi="inherit" w:cs="Times New Roman"/>
                <w:sz w:val="28"/>
                <w:szCs w:val="28"/>
                <w:lang w:val="uk-UA" w:eastAsia="ru-RU"/>
              </w:rPr>
              <w:t>5</w:t>
            </w:r>
            <w:r w:rsidRPr="0066451C">
              <w:rPr>
                <w:rFonts w:ascii="inherit" w:eastAsia="Times New Roman" w:hAnsi="inherit" w:cs="Times New Roman"/>
                <w:sz w:val="28"/>
                <w:szCs w:val="28"/>
                <w:lang w:eastAsia="ru-RU"/>
              </w:rPr>
              <w:t xml:space="preserve"> н.р.</w:t>
            </w:r>
          </w:p>
        </w:tc>
        <w:tc>
          <w:tcPr>
            <w:tcW w:w="1559"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ЗВР</w:t>
            </w:r>
          </w:p>
        </w:tc>
        <w:tc>
          <w:tcPr>
            <w:tcW w:w="1397"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
        </w:tc>
      </w:tr>
      <w:tr w:rsidR="0066451C" w:rsidRPr="0066451C" w:rsidTr="00176F55">
        <w:tc>
          <w:tcPr>
            <w:tcW w:w="50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D32476" w:rsidRDefault="0066451C" w:rsidP="00D32476">
            <w:pPr>
              <w:spacing w:after="0" w:line="240" w:lineRule="auto"/>
              <w:rPr>
                <w:rFonts w:ascii="inherit" w:eastAsia="Times New Roman" w:hAnsi="inherit" w:cs="Times New Roman"/>
                <w:sz w:val="28"/>
                <w:szCs w:val="28"/>
                <w:lang w:val="uk-UA" w:eastAsia="ru-RU"/>
              </w:rPr>
            </w:pPr>
            <w:r w:rsidRPr="0066451C">
              <w:rPr>
                <w:rFonts w:ascii="inherit" w:eastAsia="Times New Roman" w:hAnsi="inherit" w:cs="Times New Roman"/>
                <w:sz w:val="28"/>
                <w:szCs w:val="28"/>
                <w:lang w:eastAsia="ru-RU"/>
              </w:rPr>
              <w:t>3</w:t>
            </w:r>
            <w:r w:rsidR="00D32476">
              <w:rPr>
                <w:rFonts w:ascii="inherit" w:eastAsia="Times New Roman" w:hAnsi="inherit" w:cs="Times New Roman"/>
                <w:sz w:val="28"/>
                <w:szCs w:val="28"/>
                <w:lang w:val="uk-UA" w:eastAsia="ru-RU"/>
              </w:rPr>
              <w:t>0</w:t>
            </w:r>
          </w:p>
        </w:tc>
        <w:tc>
          <w:tcPr>
            <w:tcW w:w="396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2173EB">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Нарада при </w:t>
            </w:r>
            <w:r w:rsidR="002173EB">
              <w:rPr>
                <w:rFonts w:ascii="inherit" w:eastAsia="Times New Roman" w:hAnsi="inherit" w:cs="Times New Roman"/>
                <w:sz w:val="28"/>
                <w:szCs w:val="28"/>
                <w:lang w:val="uk-UA" w:eastAsia="ru-RU"/>
              </w:rPr>
              <w:t xml:space="preserve"> керівнику закладу</w:t>
            </w:r>
            <w:r w:rsidRPr="0066451C">
              <w:rPr>
                <w:rFonts w:ascii="inherit" w:eastAsia="Times New Roman" w:hAnsi="inherit" w:cs="Times New Roman"/>
                <w:sz w:val="28"/>
                <w:szCs w:val="28"/>
                <w:lang w:eastAsia="ru-RU"/>
              </w:rPr>
              <w:t xml:space="preserve"> «Робота з обдарованими: проблеми і перспективи»</w:t>
            </w:r>
          </w:p>
        </w:tc>
        <w:tc>
          <w:tcPr>
            <w:tcW w:w="155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971CAB" w:rsidRDefault="0066451C" w:rsidP="00971CAB">
            <w:pPr>
              <w:spacing w:after="0" w:line="240" w:lineRule="auto"/>
              <w:rPr>
                <w:rFonts w:ascii="inherit" w:eastAsia="Times New Roman" w:hAnsi="inherit" w:cs="Times New Roman"/>
                <w:sz w:val="28"/>
                <w:szCs w:val="28"/>
                <w:lang w:val="uk-UA" w:eastAsia="ru-RU"/>
              </w:rPr>
            </w:pPr>
            <w:r w:rsidRPr="0066451C">
              <w:rPr>
                <w:rFonts w:ascii="inherit" w:eastAsia="Times New Roman" w:hAnsi="inherit" w:cs="Times New Roman"/>
                <w:sz w:val="28"/>
                <w:szCs w:val="28"/>
                <w:lang w:eastAsia="ru-RU"/>
              </w:rPr>
              <w:t>202</w:t>
            </w:r>
            <w:r w:rsidR="00971CAB">
              <w:rPr>
                <w:rFonts w:ascii="inherit" w:eastAsia="Times New Roman" w:hAnsi="inherit" w:cs="Times New Roman"/>
                <w:sz w:val="28"/>
                <w:szCs w:val="28"/>
                <w:lang w:val="uk-UA" w:eastAsia="ru-RU"/>
              </w:rPr>
              <w:t>3</w:t>
            </w:r>
            <w:r w:rsidRPr="0066451C">
              <w:rPr>
                <w:rFonts w:ascii="inherit" w:eastAsia="Times New Roman" w:hAnsi="inherit" w:cs="Times New Roman"/>
                <w:sz w:val="28"/>
                <w:szCs w:val="28"/>
                <w:lang w:eastAsia="ru-RU"/>
              </w:rPr>
              <w:t>-202</w:t>
            </w:r>
            <w:r w:rsidR="00971CAB">
              <w:rPr>
                <w:rFonts w:ascii="inherit" w:eastAsia="Times New Roman" w:hAnsi="inherit" w:cs="Times New Roman"/>
                <w:sz w:val="28"/>
                <w:szCs w:val="28"/>
                <w:lang w:val="uk-UA" w:eastAsia="ru-RU"/>
              </w:rPr>
              <w:t>4</w:t>
            </w:r>
            <w:r w:rsidR="001E25F8">
              <w:rPr>
                <w:rFonts w:ascii="inherit" w:eastAsia="Times New Roman" w:hAnsi="inherit" w:cs="Times New Roman"/>
                <w:sz w:val="28"/>
                <w:szCs w:val="28"/>
                <w:lang w:val="uk-UA" w:eastAsia="ru-RU"/>
              </w:rPr>
              <w:t xml:space="preserve"> н.р.</w:t>
            </w:r>
          </w:p>
        </w:tc>
        <w:tc>
          <w:tcPr>
            <w:tcW w:w="1559"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ЗНВР.</w:t>
            </w:r>
          </w:p>
        </w:tc>
        <w:tc>
          <w:tcPr>
            <w:tcW w:w="1397"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
        </w:tc>
      </w:tr>
      <w:tr w:rsidR="0066451C" w:rsidRPr="0066451C" w:rsidTr="00176F55">
        <w:tc>
          <w:tcPr>
            <w:tcW w:w="50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D32476" w:rsidRDefault="0066451C" w:rsidP="00D32476">
            <w:pPr>
              <w:spacing w:after="0" w:line="240" w:lineRule="auto"/>
              <w:rPr>
                <w:rFonts w:ascii="inherit" w:eastAsia="Times New Roman" w:hAnsi="inherit" w:cs="Times New Roman"/>
                <w:sz w:val="28"/>
                <w:szCs w:val="28"/>
                <w:lang w:val="uk-UA" w:eastAsia="ru-RU"/>
              </w:rPr>
            </w:pPr>
            <w:r w:rsidRPr="0066451C">
              <w:rPr>
                <w:rFonts w:ascii="inherit" w:eastAsia="Times New Roman" w:hAnsi="inherit" w:cs="Times New Roman"/>
                <w:sz w:val="28"/>
                <w:szCs w:val="28"/>
                <w:lang w:eastAsia="ru-RU"/>
              </w:rPr>
              <w:t>3</w:t>
            </w:r>
            <w:r w:rsidR="00D32476">
              <w:rPr>
                <w:rFonts w:ascii="inherit" w:eastAsia="Times New Roman" w:hAnsi="inherit" w:cs="Times New Roman"/>
                <w:sz w:val="28"/>
                <w:szCs w:val="28"/>
                <w:lang w:val="uk-UA" w:eastAsia="ru-RU"/>
              </w:rPr>
              <w:t>1</w:t>
            </w:r>
          </w:p>
        </w:tc>
        <w:tc>
          <w:tcPr>
            <w:tcW w:w="396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Семінар «Шляхи </w:t>
            </w:r>
            <w:proofErr w:type="gramStart"/>
            <w:r w:rsidRPr="0066451C">
              <w:rPr>
                <w:rFonts w:ascii="inherit" w:eastAsia="Times New Roman" w:hAnsi="inherit" w:cs="Times New Roman"/>
                <w:sz w:val="28"/>
                <w:szCs w:val="28"/>
                <w:lang w:eastAsia="ru-RU"/>
              </w:rPr>
              <w:t>п</w:t>
            </w:r>
            <w:proofErr w:type="gramEnd"/>
            <w:r w:rsidRPr="0066451C">
              <w:rPr>
                <w:rFonts w:ascii="inherit" w:eastAsia="Times New Roman" w:hAnsi="inherit" w:cs="Times New Roman"/>
                <w:sz w:val="28"/>
                <w:szCs w:val="28"/>
                <w:lang w:eastAsia="ru-RU"/>
              </w:rPr>
              <w:t>ідвищення рівня мотивації саморозвитку здобувачів освіти як основа успішної освітньої діяльності»</w:t>
            </w:r>
          </w:p>
        </w:tc>
        <w:tc>
          <w:tcPr>
            <w:tcW w:w="155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971CAB">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202</w:t>
            </w:r>
            <w:r w:rsidR="00971CAB">
              <w:rPr>
                <w:rFonts w:ascii="inherit" w:eastAsia="Times New Roman" w:hAnsi="inherit" w:cs="Times New Roman"/>
                <w:sz w:val="28"/>
                <w:szCs w:val="28"/>
                <w:lang w:val="uk-UA" w:eastAsia="ru-RU"/>
              </w:rPr>
              <w:t>2</w:t>
            </w:r>
            <w:r w:rsidRPr="0066451C">
              <w:rPr>
                <w:rFonts w:ascii="inherit" w:eastAsia="Times New Roman" w:hAnsi="inherit" w:cs="Times New Roman"/>
                <w:sz w:val="28"/>
                <w:szCs w:val="28"/>
                <w:lang w:eastAsia="ru-RU"/>
              </w:rPr>
              <w:t>-202</w:t>
            </w:r>
            <w:r w:rsidR="00971CAB">
              <w:rPr>
                <w:rFonts w:ascii="inherit" w:eastAsia="Times New Roman" w:hAnsi="inherit" w:cs="Times New Roman"/>
                <w:sz w:val="28"/>
                <w:szCs w:val="28"/>
                <w:lang w:val="uk-UA" w:eastAsia="ru-RU"/>
              </w:rPr>
              <w:t>3</w:t>
            </w:r>
            <w:r w:rsidRPr="0066451C">
              <w:rPr>
                <w:rFonts w:ascii="inherit" w:eastAsia="Times New Roman" w:hAnsi="inherit" w:cs="Times New Roman"/>
                <w:sz w:val="28"/>
                <w:szCs w:val="28"/>
                <w:lang w:eastAsia="ru-RU"/>
              </w:rPr>
              <w:t xml:space="preserve"> н.р.</w:t>
            </w:r>
          </w:p>
        </w:tc>
        <w:tc>
          <w:tcPr>
            <w:tcW w:w="1559"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ЗНВР</w:t>
            </w:r>
          </w:p>
        </w:tc>
        <w:tc>
          <w:tcPr>
            <w:tcW w:w="1397"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
        </w:tc>
      </w:tr>
      <w:tr w:rsidR="0066451C" w:rsidRPr="0066451C" w:rsidTr="00176F55">
        <w:tc>
          <w:tcPr>
            <w:tcW w:w="50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D32476" w:rsidRDefault="0066451C" w:rsidP="00D32476">
            <w:pPr>
              <w:spacing w:after="0" w:line="240" w:lineRule="auto"/>
              <w:rPr>
                <w:rFonts w:ascii="inherit" w:eastAsia="Times New Roman" w:hAnsi="inherit" w:cs="Times New Roman"/>
                <w:sz w:val="28"/>
                <w:szCs w:val="28"/>
                <w:lang w:val="uk-UA" w:eastAsia="ru-RU"/>
              </w:rPr>
            </w:pPr>
            <w:r w:rsidRPr="0066451C">
              <w:rPr>
                <w:rFonts w:ascii="inherit" w:eastAsia="Times New Roman" w:hAnsi="inherit" w:cs="Times New Roman"/>
                <w:sz w:val="28"/>
                <w:szCs w:val="28"/>
                <w:lang w:eastAsia="ru-RU"/>
              </w:rPr>
              <w:t>3</w:t>
            </w:r>
            <w:r w:rsidR="00D32476">
              <w:rPr>
                <w:rFonts w:ascii="inherit" w:eastAsia="Times New Roman" w:hAnsi="inherit" w:cs="Times New Roman"/>
                <w:sz w:val="28"/>
                <w:szCs w:val="28"/>
                <w:lang w:val="uk-UA" w:eastAsia="ru-RU"/>
              </w:rPr>
              <w:t>2</w:t>
            </w:r>
          </w:p>
        </w:tc>
        <w:tc>
          <w:tcPr>
            <w:tcW w:w="396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Методична рада «Роль наставника у творчому зростанні здобувача освіти»</w:t>
            </w:r>
          </w:p>
        </w:tc>
        <w:tc>
          <w:tcPr>
            <w:tcW w:w="155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EF482B">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202</w:t>
            </w:r>
            <w:r w:rsidR="00971CAB">
              <w:rPr>
                <w:rFonts w:ascii="inherit" w:eastAsia="Times New Roman" w:hAnsi="inherit" w:cs="Times New Roman"/>
                <w:sz w:val="28"/>
                <w:szCs w:val="28"/>
                <w:lang w:val="uk-UA" w:eastAsia="ru-RU"/>
              </w:rPr>
              <w:t>4</w:t>
            </w:r>
            <w:r w:rsidRPr="0066451C">
              <w:rPr>
                <w:rFonts w:ascii="inherit" w:eastAsia="Times New Roman" w:hAnsi="inherit" w:cs="Times New Roman"/>
                <w:sz w:val="28"/>
                <w:szCs w:val="28"/>
                <w:lang w:eastAsia="ru-RU"/>
              </w:rPr>
              <w:t>-202</w:t>
            </w:r>
            <w:r w:rsidR="00EF482B">
              <w:rPr>
                <w:rFonts w:ascii="inherit" w:eastAsia="Times New Roman" w:hAnsi="inherit" w:cs="Times New Roman"/>
                <w:sz w:val="28"/>
                <w:szCs w:val="28"/>
                <w:lang w:val="uk-UA" w:eastAsia="ru-RU"/>
              </w:rPr>
              <w:t>5</w:t>
            </w:r>
            <w:r w:rsidRPr="0066451C">
              <w:rPr>
                <w:rFonts w:ascii="inherit" w:eastAsia="Times New Roman" w:hAnsi="inherit" w:cs="Times New Roman"/>
                <w:sz w:val="28"/>
                <w:szCs w:val="28"/>
                <w:lang w:eastAsia="ru-RU"/>
              </w:rPr>
              <w:t xml:space="preserve"> н.р.</w:t>
            </w:r>
          </w:p>
        </w:tc>
        <w:tc>
          <w:tcPr>
            <w:tcW w:w="1559"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ЗНВР</w:t>
            </w:r>
          </w:p>
        </w:tc>
        <w:tc>
          <w:tcPr>
            <w:tcW w:w="1397"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
        </w:tc>
      </w:tr>
    </w:tbl>
    <w:p w:rsidR="00AE21B3" w:rsidRDefault="00AE21B3" w:rsidP="0066451C">
      <w:pPr>
        <w:shd w:val="clear" w:color="auto" w:fill="FFFFFF"/>
        <w:spacing w:after="0" w:line="240" w:lineRule="auto"/>
        <w:jc w:val="both"/>
        <w:textAlignment w:val="baseline"/>
        <w:rPr>
          <w:rFonts w:ascii="inherit" w:eastAsia="Times New Roman" w:hAnsi="inherit" w:cs="Arial"/>
          <w:b/>
          <w:bCs/>
          <w:color w:val="222222"/>
          <w:sz w:val="28"/>
          <w:szCs w:val="28"/>
          <w:lang w:val="uk-UA" w:eastAsia="ru-RU"/>
        </w:rPr>
      </w:pP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b/>
          <w:bCs/>
          <w:color w:val="222222"/>
          <w:sz w:val="28"/>
          <w:szCs w:val="28"/>
          <w:lang w:eastAsia="ru-RU"/>
        </w:rPr>
        <w:t>Очікувані результати</w:t>
      </w:r>
      <w:r w:rsidRPr="0066451C">
        <w:rPr>
          <w:rFonts w:ascii="inherit" w:eastAsia="Times New Roman" w:hAnsi="inherit" w:cs="Arial"/>
          <w:color w:val="222222"/>
          <w:sz w:val="28"/>
          <w:szCs w:val="28"/>
          <w:lang w:eastAsia="ru-RU"/>
        </w:rPr>
        <w:t>:</w:t>
      </w:r>
    </w:p>
    <w:p w:rsidR="0066451C" w:rsidRPr="00AE21B3" w:rsidRDefault="0066451C" w:rsidP="00AE21B3">
      <w:pPr>
        <w:pStyle w:val="aa"/>
        <w:numPr>
          <w:ilvl w:val="0"/>
          <w:numId w:val="3"/>
        </w:num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AE21B3">
        <w:rPr>
          <w:rFonts w:ascii="inherit" w:eastAsia="Times New Roman" w:hAnsi="inherit" w:cs="Arial"/>
          <w:color w:val="222222"/>
          <w:sz w:val="28"/>
          <w:szCs w:val="28"/>
          <w:lang w:eastAsia="ru-RU"/>
        </w:rPr>
        <w:t xml:space="preserve">формування банку даних із </w:t>
      </w:r>
      <w:proofErr w:type="gramStart"/>
      <w:r w:rsidRPr="00AE21B3">
        <w:rPr>
          <w:rFonts w:ascii="inherit" w:eastAsia="Times New Roman" w:hAnsi="inherit" w:cs="Arial"/>
          <w:color w:val="222222"/>
          <w:sz w:val="28"/>
          <w:szCs w:val="28"/>
          <w:lang w:eastAsia="ru-RU"/>
        </w:rPr>
        <w:t>р</w:t>
      </w:r>
      <w:proofErr w:type="gramEnd"/>
      <w:r w:rsidRPr="00AE21B3">
        <w:rPr>
          <w:rFonts w:ascii="inherit" w:eastAsia="Times New Roman" w:hAnsi="inherit" w:cs="Arial"/>
          <w:color w:val="222222"/>
          <w:sz w:val="28"/>
          <w:szCs w:val="28"/>
          <w:lang w:eastAsia="ru-RU"/>
        </w:rPr>
        <w:t>ізноманітних напрямків роботи з обдарованими дітьми;</w:t>
      </w:r>
    </w:p>
    <w:p w:rsidR="0066451C" w:rsidRPr="00AE21B3" w:rsidRDefault="0066451C" w:rsidP="00AE21B3">
      <w:pPr>
        <w:pStyle w:val="aa"/>
        <w:numPr>
          <w:ilvl w:val="0"/>
          <w:numId w:val="3"/>
        </w:num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AE21B3">
        <w:rPr>
          <w:rFonts w:ascii="inherit" w:eastAsia="Times New Roman" w:hAnsi="inherit" w:cs="Arial"/>
          <w:color w:val="222222"/>
          <w:sz w:val="28"/>
          <w:szCs w:val="28"/>
          <w:lang w:eastAsia="ru-RU"/>
        </w:rPr>
        <w:t>створення системи виявлення та розвитку обдарованих і талановитих дітей;</w:t>
      </w:r>
    </w:p>
    <w:p w:rsidR="0066451C" w:rsidRPr="00AE21B3" w:rsidRDefault="0066451C" w:rsidP="00AE21B3">
      <w:pPr>
        <w:pStyle w:val="aa"/>
        <w:numPr>
          <w:ilvl w:val="0"/>
          <w:numId w:val="3"/>
        </w:num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AE21B3">
        <w:rPr>
          <w:rFonts w:ascii="inherit" w:eastAsia="Times New Roman" w:hAnsi="inherit" w:cs="Arial"/>
          <w:color w:val="222222"/>
          <w:sz w:val="28"/>
          <w:szCs w:val="28"/>
          <w:lang w:eastAsia="ru-RU"/>
        </w:rPr>
        <w:t>створення умов для їх самореалізації через надання якісних освітніх послуг, особистісно-орієнтований освітній процес, доступ до сучасних і традиційних інформаційних ресурсі</w:t>
      </w:r>
      <w:proofErr w:type="gramStart"/>
      <w:r w:rsidRPr="00AE21B3">
        <w:rPr>
          <w:rFonts w:ascii="inherit" w:eastAsia="Times New Roman" w:hAnsi="inherit" w:cs="Arial"/>
          <w:color w:val="222222"/>
          <w:sz w:val="28"/>
          <w:szCs w:val="28"/>
          <w:lang w:eastAsia="ru-RU"/>
        </w:rPr>
        <w:t>в</w:t>
      </w:r>
      <w:proofErr w:type="gramEnd"/>
      <w:r w:rsidRPr="00AE21B3">
        <w:rPr>
          <w:rFonts w:ascii="inherit" w:eastAsia="Times New Roman" w:hAnsi="inherit" w:cs="Arial"/>
          <w:color w:val="222222"/>
          <w:sz w:val="28"/>
          <w:szCs w:val="28"/>
          <w:lang w:eastAsia="ru-RU"/>
        </w:rPr>
        <w:t>.</w:t>
      </w:r>
    </w:p>
    <w:p w:rsidR="0066451C" w:rsidRPr="00AE21B3" w:rsidRDefault="0066451C" w:rsidP="00AE21B3">
      <w:pPr>
        <w:pStyle w:val="aa"/>
        <w:numPr>
          <w:ilvl w:val="0"/>
          <w:numId w:val="3"/>
        </w:numPr>
        <w:shd w:val="clear" w:color="auto" w:fill="FFFFFF"/>
        <w:spacing w:after="0" w:line="240" w:lineRule="auto"/>
        <w:jc w:val="both"/>
        <w:textAlignment w:val="baseline"/>
        <w:rPr>
          <w:rFonts w:ascii="inherit" w:eastAsia="Times New Roman" w:hAnsi="inherit" w:cs="Arial"/>
          <w:color w:val="222222"/>
          <w:sz w:val="28"/>
          <w:szCs w:val="28"/>
          <w:lang w:val="uk-UA" w:eastAsia="ru-RU"/>
        </w:rPr>
      </w:pPr>
      <w:r w:rsidRPr="00AE21B3">
        <w:rPr>
          <w:rFonts w:ascii="inherit" w:eastAsia="Times New Roman" w:hAnsi="inherit" w:cs="Arial"/>
          <w:color w:val="222222"/>
          <w:sz w:val="28"/>
          <w:szCs w:val="28"/>
          <w:lang w:eastAsia="ru-RU"/>
        </w:rPr>
        <w:t xml:space="preserve">досягнення у предметних олімпіадах, конкурсах, турнірах районного, обласного, Всеукраїнського </w:t>
      </w:r>
      <w:proofErr w:type="gramStart"/>
      <w:r w:rsidRPr="00AE21B3">
        <w:rPr>
          <w:rFonts w:ascii="inherit" w:eastAsia="Times New Roman" w:hAnsi="inherit" w:cs="Arial"/>
          <w:color w:val="222222"/>
          <w:sz w:val="28"/>
          <w:szCs w:val="28"/>
          <w:lang w:eastAsia="ru-RU"/>
        </w:rPr>
        <w:t>р</w:t>
      </w:r>
      <w:proofErr w:type="gramEnd"/>
      <w:r w:rsidRPr="00AE21B3">
        <w:rPr>
          <w:rFonts w:ascii="inherit" w:eastAsia="Times New Roman" w:hAnsi="inherit" w:cs="Arial"/>
          <w:color w:val="222222"/>
          <w:sz w:val="28"/>
          <w:szCs w:val="28"/>
          <w:lang w:eastAsia="ru-RU"/>
        </w:rPr>
        <w:t>івня.</w:t>
      </w:r>
    </w:p>
    <w:p w:rsidR="00AE21B3" w:rsidRDefault="00AE21B3"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p>
    <w:p w:rsidR="001E25F8" w:rsidRDefault="001E25F8"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p>
    <w:p w:rsidR="001E25F8" w:rsidRDefault="001E25F8"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p>
    <w:p w:rsidR="001E25F8" w:rsidRDefault="001E25F8"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p>
    <w:p w:rsidR="001E25F8" w:rsidRDefault="001E25F8"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p>
    <w:p w:rsidR="001E25F8" w:rsidRDefault="001E25F8"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p>
    <w:p w:rsidR="00A85CB3" w:rsidRDefault="00A85CB3"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p>
    <w:p w:rsidR="001E25F8" w:rsidRDefault="001E25F8"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p>
    <w:p w:rsidR="001E25F8" w:rsidRDefault="001E25F8"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p>
    <w:p w:rsidR="001E25F8" w:rsidRDefault="001E25F8"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p>
    <w:p w:rsidR="001E25F8" w:rsidRDefault="001E25F8"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p>
    <w:p w:rsidR="0066451C" w:rsidRPr="002005B9" w:rsidRDefault="0066451C" w:rsidP="002005B9">
      <w:pPr>
        <w:shd w:val="clear" w:color="auto" w:fill="FFFFFF"/>
        <w:spacing w:after="0" w:line="240" w:lineRule="auto"/>
        <w:jc w:val="center"/>
        <w:textAlignment w:val="baseline"/>
        <w:rPr>
          <w:rFonts w:asciiTheme="majorHAnsi" w:eastAsia="Times New Roman" w:hAnsiTheme="majorHAnsi" w:cs="Arial"/>
          <w:b/>
          <w:color w:val="222222"/>
          <w:sz w:val="44"/>
          <w:szCs w:val="28"/>
          <w:lang w:eastAsia="ru-RU"/>
        </w:rPr>
      </w:pPr>
      <w:r w:rsidRPr="002005B9">
        <w:rPr>
          <w:rFonts w:asciiTheme="majorHAnsi" w:eastAsia="Times New Roman" w:hAnsiTheme="majorHAnsi" w:cs="Arial"/>
          <w:b/>
          <w:color w:val="222222"/>
          <w:sz w:val="44"/>
          <w:szCs w:val="28"/>
          <w:lang w:eastAsia="ru-RU"/>
        </w:rPr>
        <w:lastRenderedPageBreak/>
        <w:t>Проєкт</w:t>
      </w:r>
    </w:p>
    <w:p w:rsidR="0066451C" w:rsidRPr="002005B9" w:rsidRDefault="0066451C" w:rsidP="002005B9">
      <w:pPr>
        <w:shd w:val="clear" w:color="auto" w:fill="FFFFFF"/>
        <w:spacing w:after="0" w:line="240" w:lineRule="auto"/>
        <w:jc w:val="center"/>
        <w:textAlignment w:val="baseline"/>
        <w:rPr>
          <w:rFonts w:asciiTheme="majorHAnsi" w:eastAsia="Times New Roman" w:hAnsiTheme="majorHAnsi" w:cs="Arial"/>
          <w:color w:val="222222"/>
          <w:sz w:val="36"/>
          <w:szCs w:val="28"/>
          <w:lang w:eastAsia="ru-RU"/>
        </w:rPr>
      </w:pPr>
      <w:r w:rsidRPr="002005B9">
        <w:rPr>
          <w:rFonts w:asciiTheme="majorHAnsi" w:eastAsia="Times New Roman" w:hAnsiTheme="majorHAnsi" w:cs="Arial"/>
          <w:b/>
          <w:bCs/>
          <w:color w:val="222222"/>
          <w:sz w:val="36"/>
          <w:szCs w:val="28"/>
          <w:lang w:eastAsia="ru-RU"/>
        </w:rPr>
        <w:t>«</w:t>
      </w:r>
      <w:r w:rsidR="002005B9" w:rsidRPr="002005B9">
        <w:rPr>
          <w:rFonts w:asciiTheme="majorHAnsi" w:eastAsia="Times New Roman" w:hAnsiTheme="majorHAnsi" w:cs="Arial"/>
          <w:b/>
          <w:bCs/>
          <w:color w:val="222222"/>
          <w:sz w:val="36"/>
          <w:szCs w:val="28"/>
          <w:lang w:val="uk-UA" w:eastAsia="ru-RU"/>
        </w:rPr>
        <w:t xml:space="preserve">Мій </w:t>
      </w:r>
      <w:proofErr w:type="gramStart"/>
      <w:r w:rsidR="002005B9" w:rsidRPr="002005B9">
        <w:rPr>
          <w:rFonts w:asciiTheme="majorHAnsi" w:eastAsia="Times New Roman" w:hAnsiTheme="majorHAnsi" w:cs="Arial"/>
          <w:b/>
          <w:bCs/>
          <w:color w:val="222222"/>
          <w:sz w:val="36"/>
          <w:szCs w:val="28"/>
          <w:lang w:val="uk-UA" w:eastAsia="ru-RU"/>
        </w:rPr>
        <w:t>св</w:t>
      </w:r>
      <w:proofErr w:type="gramEnd"/>
      <w:r w:rsidR="002005B9" w:rsidRPr="002005B9">
        <w:rPr>
          <w:rFonts w:asciiTheme="majorHAnsi" w:eastAsia="Times New Roman" w:hAnsiTheme="majorHAnsi" w:cs="Arial"/>
          <w:b/>
          <w:bCs/>
          <w:color w:val="222222"/>
          <w:sz w:val="36"/>
          <w:szCs w:val="28"/>
          <w:lang w:val="uk-UA" w:eastAsia="ru-RU"/>
        </w:rPr>
        <w:t>іт без насильства</w:t>
      </w:r>
      <w:r w:rsidRPr="002005B9">
        <w:rPr>
          <w:rFonts w:asciiTheme="majorHAnsi" w:eastAsia="Times New Roman" w:hAnsiTheme="majorHAnsi" w:cs="Arial"/>
          <w:b/>
          <w:bCs/>
          <w:color w:val="222222"/>
          <w:sz w:val="36"/>
          <w:szCs w:val="28"/>
          <w:lang w:eastAsia="ru-RU"/>
        </w:rPr>
        <w:t>»</w:t>
      </w:r>
    </w:p>
    <w:p w:rsidR="0066451C" w:rsidRPr="002005B9" w:rsidRDefault="0066451C" w:rsidP="002005B9">
      <w:pPr>
        <w:shd w:val="clear" w:color="auto" w:fill="FFFFFF"/>
        <w:spacing w:after="0" w:line="240" w:lineRule="auto"/>
        <w:jc w:val="center"/>
        <w:textAlignment w:val="baseline"/>
        <w:rPr>
          <w:rFonts w:asciiTheme="majorHAnsi" w:eastAsia="Times New Roman" w:hAnsiTheme="majorHAnsi" w:cs="Arial"/>
          <w:b/>
          <w:bCs/>
          <w:color w:val="222222"/>
          <w:sz w:val="36"/>
          <w:szCs w:val="28"/>
          <w:lang w:val="uk-UA" w:eastAsia="ru-RU"/>
        </w:rPr>
      </w:pPr>
      <w:r w:rsidRPr="002005B9">
        <w:rPr>
          <w:rFonts w:asciiTheme="majorHAnsi" w:eastAsia="Times New Roman" w:hAnsiTheme="majorHAnsi" w:cs="Arial"/>
          <w:b/>
          <w:bCs/>
          <w:color w:val="222222"/>
          <w:sz w:val="36"/>
          <w:szCs w:val="28"/>
          <w:lang w:eastAsia="ru-RU"/>
        </w:rPr>
        <w:t>на 20</w:t>
      </w:r>
      <w:r w:rsidR="00971CAB" w:rsidRPr="002005B9">
        <w:rPr>
          <w:rFonts w:asciiTheme="majorHAnsi" w:eastAsia="Times New Roman" w:hAnsiTheme="majorHAnsi" w:cs="Arial"/>
          <w:b/>
          <w:bCs/>
          <w:color w:val="222222"/>
          <w:sz w:val="36"/>
          <w:szCs w:val="28"/>
          <w:lang w:val="uk-UA" w:eastAsia="ru-RU"/>
        </w:rPr>
        <w:t>2</w:t>
      </w:r>
      <w:r w:rsidR="002173EB">
        <w:rPr>
          <w:rFonts w:asciiTheme="majorHAnsi" w:eastAsia="Times New Roman" w:hAnsiTheme="majorHAnsi" w:cs="Arial"/>
          <w:b/>
          <w:bCs/>
          <w:color w:val="222222"/>
          <w:sz w:val="36"/>
          <w:szCs w:val="28"/>
          <w:lang w:val="uk-UA" w:eastAsia="ru-RU"/>
        </w:rPr>
        <w:t>1</w:t>
      </w:r>
      <w:r w:rsidRPr="002005B9">
        <w:rPr>
          <w:rFonts w:asciiTheme="majorHAnsi" w:eastAsia="Times New Roman" w:hAnsiTheme="majorHAnsi" w:cs="Arial"/>
          <w:b/>
          <w:bCs/>
          <w:color w:val="222222"/>
          <w:sz w:val="36"/>
          <w:szCs w:val="28"/>
          <w:lang w:eastAsia="ru-RU"/>
        </w:rPr>
        <w:t>-202</w:t>
      </w:r>
      <w:r w:rsidR="00EF482B">
        <w:rPr>
          <w:rFonts w:asciiTheme="majorHAnsi" w:eastAsia="Times New Roman" w:hAnsiTheme="majorHAnsi" w:cs="Arial"/>
          <w:b/>
          <w:bCs/>
          <w:color w:val="222222"/>
          <w:sz w:val="36"/>
          <w:szCs w:val="28"/>
          <w:lang w:val="uk-UA" w:eastAsia="ru-RU"/>
        </w:rPr>
        <w:t>6</w:t>
      </w:r>
      <w:r w:rsidRPr="002005B9">
        <w:rPr>
          <w:rFonts w:asciiTheme="majorHAnsi" w:eastAsia="Times New Roman" w:hAnsiTheme="majorHAnsi" w:cs="Arial"/>
          <w:b/>
          <w:bCs/>
          <w:color w:val="222222"/>
          <w:sz w:val="36"/>
          <w:szCs w:val="28"/>
          <w:lang w:eastAsia="ru-RU"/>
        </w:rPr>
        <w:t xml:space="preserve"> роки</w:t>
      </w:r>
    </w:p>
    <w:p w:rsidR="00AE21B3" w:rsidRPr="00AE21B3" w:rsidRDefault="00AE21B3"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b/>
          <w:bCs/>
          <w:color w:val="222222"/>
          <w:sz w:val="28"/>
          <w:szCs w:val="28"/>
          <w:lang w:eastAsia="ru-RU"/>
        </w:rPr>
        <w:t>Мета проєкту</w:t>
      </w:r>
      <w:r w:rsidRPr="0066451C">
        <w:rPr>
          <w:rFonts w:ascii="inherit" w:eastAsia="Times New Roman" w:hAnsi="inherit" w:cs="Arial"/>
          <w:color w:val="222222"/>
          <w:sz w:val="28"/>
          <w:szCs w:val="28"/>
          <w:lang w:eastAsia="ru-RU"/>
        </w:rPr>
        <w:t>:</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xml:space="preserve">· сприяти розвитку особистості дитини, формуванню її інтелектуального та </w:t>
      </w:r>
      <w:proofErr w:type="gramStart"/>
      <w:r w:rsidRPr="0066451C">
        <w:rPr>
          <w:rFonts w:ascii="inherit" w:eastAsia="Times New Roman" w:hAnsi="inherit" w:cs="Arial"/>
          <w:color w:val="222222"/>
          <w:sz w:val="28"/>
          <w:szCs w:val="28"/>
          <w:lang w:eastAsia="ru-RU"/>
        </w:rPr>
        <w:t>морального</w:t>
      </w:r>
      <w:proofErr w:type="gramEnd"/>
      <w:r w:rsidRPr="0066451C">
        <w:rPr>
          <w:rFonts w:ascii="inherit" w:eastAsia="Times New Roman" w:hAnsi="inherit" w:cs="Arial"/>
          <w:color w:val="222222"/>
          <w:sz w:val="28"/>
          <w:szCs w:val="28"/>
          <w:lang w:eastAsia="ru-RU"/>
        </w:rPr>
        <w:t xml:space="preserve"> потенціалу; формуванню особистості патріота України, гідного громадянина, який усвідомлює свою приналежність до сучасної Європейської цивілізації;</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xml:space="preserve">· скоординувати зусилля педагогічної, батьківської громадськості для попередження </w:t>
      </w:r>
      <w:proofErr w:type="gramStart"/>
      <w:r w:rsidRPr="0066451C">
        <w:rPr>
          <w:rFonts w:ascii="inherit" w:eastAsia="Times New Roman" w:hAnsi="inherit" w:cs="Arial"/>
          <w:color w:val="222222"/>
          <w:sz w:val="28"/>
          <w:szCs w:val="28"/>
          <w:lang w:eastAsia="ru-RU"/>
        </w:rPr>
        <w:t>бул</w:t>
      </w:r>
      <w:proofErr w:type="gramEnd"/>
      <w:r w:rsidRPr="0066451C">
        <w:rPr>
          <w:rFonts w:ascii="inherit" w:eastAsia="Times New Roman" w:hAnsi="inherit" w:cs="Arial"/>
          <w:color w:val="222222"/>
          <w:sz w:val="28"/>
          <w:szCs w:val="28"/>
          <w:lang w:eastAsia="ru-RU"/>
        </w:rPr>
        <w:t>інгу, протиправних дій та вчинків серед здобувачів освіти;</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xml:space="preserve">· організувати </w:t>
      </w:r>
      <w:proofErr w:type="gramStart"/>
      <w:r w:rsidRPr="0066451C">
        <w:rPr>
          <w:rFonts w:ascii="inherit" w:eastAsia="Times New Roman" w:hAnsi="inherit" w:cs="Arial"/>
          <w:color w:val="222222"/>
          <w:sz w:val="28"/>
          <w:szCs w:val="28"/>
          <w:lang w:eastAsia="ru-RU"/>
        </w:rPr>
        <w:t>проф</w:t>
      </w:r>
      <w:proofErr w:type="gramEnd"/>
      <w:r w:rsidRPr="0066451C">
        <w:rPr>
          <w:rFonts w:ascii="inherit" w:eastAsia="Times New Roman" w:hAnsi="inherit" w:cs="Arial"/>
          <w:color w:val="222222"/>
          <w:sz w:val="28"/>
          <w:szCs w:val="28"/>
          <w:lang w:eastAsia="ru-RU"/>
        </w:rPr>
        <w:t>ілактичну роботу на основі глибокого вивчення причин і умов, які сприяють скоєнню здобувачами освіти правопорушень;</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забезпечити організацію змістовного дозвілля й відпочинку;</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xml:space="preserve">· головну увагу приділити </w:t>
      </w:r>
      <w:proofErr w:type="gramStart"/>
      <w:r w:rsidRPr="0066451C">
        <w:rPr>
          <w:rFonts w:ascii="inherit" w:eastAsia="Times New Roman" w:hAnsi="inherit" w:cs="Arial"/>
          <w:color w:val="222222"/>
          <w:sz w:val="28"/>
          <w:szCs w:val="28"/>
          <w:lang w:eastAsia="ru-RU"/>
        </w:rPr>
        <w:t>соц</w:t>
      </w:r>
      <w:proofErr w:type="gramEnd"/>
      <w:r w:rsidRPr="0066451C">
        <w:rPr>
          <w:rFonts w:ascii="inherit" w:eastAsia="Times New Roman" w:hAnsi="inherit" w:cs="Arial"/>
          <w:color w:val="222222"/>
          <w:sz w:val="28"/>
          <w:szCs w:val="28"/>
          <w:lang w:eastAsia="ru-RU"/>
        </w:rPr>
        <w:t>іально-психолого-педагогічній допомозі здобувачам освіти та їхнім батькам, захисту прав та інтересів неповнолітніх;</w:t>
      </w:r>
    </w:p>
    <w:p w:rsid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r w:rsidRPr="0066451C">
        <w:rPr>
          <w:rFonts w:ascii="inherit" w:eastAsia="Times New Roman" w:hAnsi="inherit" w:cs="Arial"/>
          <w:color w:val="222222"/>
          <w:sz w:val="28"/>
          <w:szCs w:val="28"/>
          <w:lang w:eastAsia="ru-RU"/>
        </w:rPr>
        <w:t>· налагодити правову пропаганду й освіту через нао</w:t>
      </w:r>
      <w:r w:rsidR="00AE21B3">
        <w:rPr>
          <w:rFonts w:ascii="inherit" w:eastAsia="Times New Roman" w:hAnsi="inherit" w:cs="Arial"/>
          <w:color w:val="222222"/>
          <w:sz w:val="28"/>
          <w:szCs w:val="28"/>
          <w:lang w:eastAsia="ru-RU"/>
        </w:rPr>
        <w:t xml:space="preserve">чну агітацію </w:t>
      </w:r>
      <w:r w:rsidR="002173EB">
        <w:rPr>
          <w:rFonts w:ascii="inherit" w:eastAsia="Times New Roman" w:hAnsi="inherit" w:cs="Arial"/>
          <w:color w:val="222222"/>
          <w:sz w:val="28"/>
          <w:szCs w:val="28"/>
          <w:lang w:val="uk-UA" w:eastAsia="ru-RU"/>
        </w:rPr>
        <w:t>в закладі</w:t>
      </w:r>
      <w:r w:rsidR="00AE21B3">
        <w:rPr>
          <w:rFonts w:ascii="inherit" w:eastAsia="Times New Roman" w:hAnsi="inherit" w:cs="Arial"/>
          <w:color w:val="222222"/>
          <w:sz w:val="28"/>
          <w:szCs w:val="28"/>
          <w:lang w:val="uk-UA" w:eastAsia="ru-RU"/>
        </w:rPr>
        <w:t>.</w:t>
      </w:r>
    </w:p>
    <w:p w:rsidR="00AE21B3" w:rsidRPr="00AE21B3" w:rsidRDefault="00AE21B3"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b/>
          <w:bCs/>
          <w:color w:val="222222"/>
          <w:sz w:val="28"/>
          <w:szCs w:val="28"/>
          <w:lang w:eastAsia="ru-RU"/>
        </w:rPr>
        <w:t>Шляхи реалізації проєкту</w:t>
      </w:r>
    </w:p>
    <w:tbl>
      <w:tblPr>
        <w:tblW w:w="9673" w:type="dxa"/>
        <w:tblBorders>
          <w:top w:val="single" w:sz="12" w:space="0" w:color="000000"/>
          <w:left w:val="single" w:sz="12" w:space="0" w:color="000000"/>
          <w:bottom w:val="single" w:sz="12" w:space="0" w:color="000000"/>
          <w:right w:val="single" w:sz="12" w:space="0" w:color="000000"/>
        </w:tblBorders>
        <w:tblCellMar>
          <w:left w:w="0" w:type="dxa"/>
          <w:right w:w="0" w:type="dxa"/>
        </w:tblCellMar>
        <w:tblLook w:val="04A0"/>
      </w:tblPr>
      <w:tblGrid>
        <w:gridCol w:w="603"/>
        <w:gridCol w:w="3158"/>
        <w:gridCol w:w="142"/>
        <w:gridCol w:w="127"/>
        <w:gridCol w:w="1574"/>
        <w:gridCol w:w="283"/>
        <w:gridCol w:w="1670"/>
        <w:gridCol w:w="2116"/>
      </w:tblGrid>
      <w:tr w:rsidR="00377A5F" w:rsidRPr="0066451C" w:rsidTr="00176F55">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 </w:t>
            </w:r>
            <w:proofErr w:type="gramStart"/>
            <w:r w:rsidRPr="0066451C">
              <w:rPr>
                <w:rFonts w:ascii="inherit" w:eastAsia="Times New Roman" w:hAnsi="inherit" w:cs="Times New Roman"/>
                <w:sz w:val="28"/>
                <w:szCs w:val="28"/>
                <w:lang w:eastAsia="ru-RU"/>
              </w:rPr>
              <w:t>п</w:t>
            </w:r>
            <w:proofErr w:type="gramEnd"/>
            <w:r w:rsidRPr="0066451C">
              <w:rPr>
                <w:rFonts w:ascii="inherit" w:eastAsia="Times New Roman" w:hAnsi="inherit" w:cs="Times New Roman"/>
                <w:sz w:val="28"/>
                <w:szCs w:val="28"/>
                <w:lang w:eastAsia="ru-RU"/>
              </w:rPr>
              <w:t>/п</w:t>
            </w:r>
          </w:p>
        </w:tc>
        <w:tc>
          <w:tcPr>
            <w:tcW w:w="3158"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Назва заходу</w:t>
            </w:r>
          </w:p>
        </w:tc>
        <w:tc>
          <w:tcPr>
            <w:tcW w:w="1843"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roofErr w:type="gramStart"/>
            <w:r w:rsidRPr="0066451C">
              <w:rPr>
                <w:rFonts w:ascii="inherit" w:eastAsia="Times New Roman" w:hAnsi="inherit" w:cs="Times New Roman"/>
                <w:sz w:val="28"/>
                <w:szCs w:val="28"/>
                <w:lang w:eastAsia="ru-RU"/>
              </w:rPr>
              <w:t>Ц</w:t>
            </w:r>
            <w:proofErr w:type="gramEnd"/>
            <w:r w:rsidRPr="0066451C">
              <w:rPr>
                <w:rFonts w:ascii="inherit" w:eastAsia="Times New Roman" w:hAnsi="inherit" w:cs="Times New Roman"/>
                <w:sz w:val="28"/>
                <w:szCs w:val="28"/>
                <w:lang w:eastAsia="ru-RU"/>
              </w:rPr>
              <w:t>ільова аудиторія</w:t>
            </w:r>
          </w:p>
        </w:tc>
        <w:tc>
          <w:tcPr>
            <w:tcW w:w="1953"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Термін виконання</w:t>
            </w:r>
          </w:p>
        </w:tc>
        <w:tc>
          <w:tcPr>
            <w:tcW w:w="2116"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377A5F" w:rsidRDefault="0066451C" w:rsidP="0066451C">
            <w:pPr>
              <w:spacing w:after="0" w:line="240" w:lineRule="auto"/>
              <w:rPr>
                <w:rFonts w:ascii="inherit" w:eastAsia="Times New Roman" w:hAnsi="inherit" w:cs="Times New Roman"/>
                <w:sz w:val="28"/>
                <w:szCs w:val="28"/>
                <w:lang w:val="uk-UA" w:eastAsia="ru-RU"/>
              </w:rPr>
            </w:pPr>
            <w:r w:rsidRPr="0066451C">
              <w:rPr>
                <w:rFonts w:ascii="inherit" w:eastAsia="Times New Roman" w:hAnsi="inherit" w:cs="Times New Roman"/>
                <w:sz w:val="28"/>
                <w:szCs w:val="28"/>
                <w:lang w:eastAsia="ru-RU"/>
              </w:rPr>
              <w:t>Відповідаль</w:t>
            </w:r>
          </w:p>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ний</w:t>
            </w:r>
          </w:p>
        </w:tc>
      </w:tr>
      <w:tr w:rsidR="0066451C" w:rsidRPr="0066451C" w:rsidTr="00377A5F">
        <w:tc>
          <w:tcPr>
            <w:tcW w:w="9673" w:type="dxa"/>
            <w:gridSpan w:val="8"/>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i/>
                <w:iCs/>
                <w:sz w:val="28"/>
                <w:szCs w:val="28"/>
                <w:lang w:eastAsia="ru-RU"/>
              </w:rPr>
              <w:t> Діагностичний етап</w:t>
            </w:r>
          </w:p>
        </w:tc>
      </w:tr>
      <w:tr w:rsidR="00377A5F" w:rsidRPr="0066451C" w:rsidTr="00176F55">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1</w:t>
            </w:r>
          </w:p>
        </w:tc>
        <w:tc>
          <w:tcPr>
            <w:tcW w:w="3300"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Створення бази інструментарію для діагностування </w:t>
            </w:r>
            <w:proofErr w:type="gramStart"/>
            <w:r w:rsidRPr="0066451C">
              <w:rPr>
                <w:rFonts w:ascii="inherit" w:eastAsia="Times New Roman" w:hAnsi="inherit" w:cs="Times New Roman"/>
                <w:sz w:val="28"/>
                <w:szCs w:val="28"/>
                <w:lang w:eastAsia="ru-RU"/>
              </w:rPr>
              <w:t>р</w:t>
            </w:r>
            <w:proofErr w:type="gramEnd"/>
            <w:r w:rsidRPr="0066451C">
              <w:rPr>
                <w:rFonts w:ascii="inherit" w:eastAsia="Times New Roman" w:hAnsi="inherit" w:cs="Times New Roman"/>
                <w:sz w:val="28"/>
                <w:szCs w:val="28"/>
                <w:lang w:eastAsia="ru-RU"/>
              </w:rPr>
              <w:t>івня напруги, тривожності в учнівських колективах</w:t>
            </w:r>
          </w:p>
        </w:tc>
        <w:tc>
          <w:tcPr>
            <w:tcW w:w="1984"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
        </w:tc>
        <w:tc>
          <w:tcPr>
            <w:tcW w:w="167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971CAB" w:rsidRDefault="0066451C" w:rsidP="002173EB">
            <w:pPr>
              <w:spacing w:after="0" w:line="240" w:lineRule="auto"/>
              <w:rPr>
                <w:rFonts w:ascii="inherit" w:eastAsia="Times New Roman" w:hAnsi="inherit" w:cs="Times New Roman"/>
                <w:sz w:val="28"/>
                <w:szCs w:val="28"/>
                <w:lang w:val="uk-UA" w:eastAsia="ru-RU"/>
              </w:rPr>
            </w:pPr>
            <w:r w:rsidRPr="0066451C">
              <w:rPr>
                <w:rFonts w:ascii="inherit" w:eastAsia="Times New Roman" w:hAnsi="inherit" w:cs="Times New Roman"/>
                <w:sz w:val="28"/>
                <w:szCs w:val="28"/>
                <w:lang w:eastAsia="ru-RU"/>
              </w:rPr>
              <w:t>20</w:t>
            </w:r>
            <w:r w:rsidR="00971CAB">
              <w:rPr>
                <w:rFonts w:ascii="inherit" w:eastAsia="Times New Roman" w:hAnsi="inherit" w:cs="Times New Roman"/>
                <w:sz w:val="28"/>
                <w:szCs w:val="28"/>
                <w:lang w:val="uk-UA" w:eastAsia="ru-RU"/>
              </w:rPr>
              <w:t>2</w:t>
            </w:r>
            <w:r w:rsidR="002173EB">
              <w:rPr>
                <w:rFonts w:ascii="inherit" w:eastAsia="Times New Roman" w:hAnsi="inherit" w:cs="Times New Roman"/>
                <w:sz w:val="28"/>
                <w:szCs w:val="28"/>
                <w:lang w:val="uk-UA" w:eastAsia="ru-RU"/>
              </w:rPr>
              <w:t>1</w:t>
            </w:r>
          </w:p>
        </w:tc>
        <w:tc>
          <w:tcPr>
            <w:tcW w:w="2116"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AE21B3" w:rsidP="0066451C">
            <w:pPr>
              <w:spacing w:after="0" w:line="240" w:lineRule="auto"/>
              <w:rPr>
                <w:rFonts w:ascii="inherit" w:eastAsia="Times New Roman" w:hAnsi="inherit" w:cs="Times New Roman"/>
                <w:sz w:val="28"/>
                <w:szCs w:val="28"/>
                <w:lang w:eastAsia="ru-RU"/>
              </w:rPr>
            </w:pPr>
            <w:r>
              <w:rPr>
                <w:rFonts w:ascii="inherit" w:eastAsia="Times New Roman" w:hAnsi="inherit" w:cs="Times New Roman" w:hint="eastAsia"/>
                <w:sz w:val="28"/>
                <w:szCs w:val="28"/>
                <w:lang w:val="uk-UA" w:eastAsia="ru-RU"/>
              </w:rPr>
              <w:t>З</w:t>
            </w:r>
            <w:r>
              <w:rPr>
                <w:rFonts w:ascii="inherit" w:eastAsia="Times New Roman" w:hAnsi="inherit" w:cs="Times New Roman"/>
                <w:sz w:val="28"/>
                <w:szCs w:val="28"/>
                <w:lang w:val="uk-UA" w:eastAsia="ru-RU"/>
              </w:rPr>
              <w:t>аступник з ВР</w:t>
            </w:r>
          </w:p>
          <w:p w:rsidR="0066451C" w:rsidRPr="0066451C" w:rsidRDefault="0066451C" w:rsidP="0066451C">
            <w:pPr>
              <w:spacing w:after="0" w:line="240" w:lineRule="auto"/>
              <w:textAlignment w:val="baseline"/>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w:t>
            </w:r>
          </w:p>
        </w:tc>
      </w:tr>
      <w:tr w:rsidR="00377A5F" w:rsidRPr="0066451C" w:rsidTr="00176F55">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2</w:t>
            </w:r>
          </w:p>
        </w:tc>
        <w:tc>
          <w:tcPr>
            <w:tcW w:w="3300"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Діагностування </w:t>
            </w:r>
            <w:proofErr w:type="gramStart"/>
            <w:r w:rsidRPr="0066451C">
              <w:rPr>
                <w:rFonts w:ascii="inherit" w:eastAsia="Times New Roman" w:hAnsi="inherit" w:cs="Times New Roman"/>
                <w:sz w:val="28"/>
                <w:szCs w:val="28"/>
                <w:lang w:eastAsia="ru-RU"/>
              </w:rPr>
              <w:t>р</w:t>
            </w:r>
            <w:proofErr w:type="gramEnd"/>
            <w:r w:rsidRPr="0066451C">
              <w:rPr>
                <w:rFonts w:ascii="inherit" w:eastAsia="Times New Roman" w:hAnsi="inherit" w:cs="Times New Roman"/>
                <w:sz w:val="28"/>
                <w:szCs w:val="28"/>
                <w:lang w:eastAsia="ru-RU"/>
              </w:rPr>
              <w:t>івня напруги, тривожності в учнівських колективах:</w:t>
            </w:r>
          </w:p>
          <w:p w:rsidR="0066451C" w:rsidRPr="0066451C" w:rsidRDefault="0066451C" w:rsidP="0066451C">
            <w:pPr>
              <w:spacing w:after="0" w:line="240" w:lineRule="auto"/>
              <w:textAlignment w:val="baseline"/>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      спостереження за </w:t>
            </w:r>
            <w:proofErr w:type="gramStart"/>
            <w:r w:rsidRPr="0066451C">
              <w:rPr>
                <w:rFonts w:ascii="inherit" w:eastAsia="Times New Roman" w:hAnsi="inherit" w:cs="Times New Roman"/>
                <w:sz w:val="28"/>
                <w:szCs w:val="28"/>
                <w:lang w:eastAsia="ru-RU"/>
              </w:rPr>
              <w:t>м</w:t>
            </w:r>
            <w:proofErr w:type="gramEnd"/>
            <w:r w:rsidRPr="0066451C">
              <w:rPr>
                <w:rFonts w:ascii="inherit" w:eastAsia="Times New Roman" w:hAnsi="inherit" w:cs="Times New Roman"/>
                <w:sz w:val="28"/>
                <w:szCs w:val="28"/>
                <w:lang w:eastAsia="ru-RU"/>
              </w:rPr>
              <w:t>іжособистісною поведінкою здобувачів освіти;</w:t>
            </w:r>
          </w:p>
          <w:p w:rsidR="0066451C" w:rsidRPr="0066451C" w:rsidRDefault="0066451C" w:rsidP="0066451C">
            <w:pPr>
              <w:spacing w:after="0" w:line="240" w:lineRule="auto"/>
              <w:textAlignment w:val="baseline"/>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опитування (анкетування) учасників освітнього процесу;</w:t>
            </w:r>
          </w:p>
          <w:p w:rsidR="0066451C" w:rsidRPr="0066451C" w:rsidRDefault="0066451C" w:rsidP="0066451C">
            <w:pPr>
              <w:spacing w:after="0" w:line="240" w:lineRule="auto"/>
              <w:textAlignment w:val="baseline"/>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      психологічні діагностики мікроклімату, згуртованості класних колективів та емоційних </w:t>
            </w:r>
            <w:r w:rsidRPr="0066451C">
              <w:rPr>
                <w:rFonts w:ascii="inherit" w:eastAsia="Times New Roman" w:hAnsi="inherit" w:cs="Times New Roman"/>
                <w:sz w:val="28"/>
                <w:szCs w:val="28"/>
                <w:lang w:eastAsia="ru-RU"/>
              </w:rPr>
              <w:lastRenderedPageBreak/>
              <w:t>станів учні</w:t>
            </w:r>
            <w:proofErr w:type="gramStart"/>
            <w:r w:rsidRPr="0066451C">
              <w:rPr>
                <w:rFonts w:ascii="inherit" w:eastAsia="Times New Roman" w:hAnsi="inherit" w:cs="Times New Roman"/>
                <w:sz w:val="28"/>
                <w:szCs w:val="28"/>
                <w:lang w:eastAsia="ru-RU"/>
              </w:rPr>
              <w:t>в</w:t>
            </w:r>
            <w:proofErr w:type="gramEnd"/>
            <w:r w:rsidRPr="0066451C">
              <w:rPr>
                <w:rFonts w:ascii="inherit" w:eastAsia="Times New Roman" w:hAnsi="inherit" w:cs="Times New Roman"/>
                <w:sz w:val="28"/>
                <w:szCs w:val="28"/>
                <w:lang w:eastAsia="ru-RU"/>
              </w:rPr>
              <w:t>;</w:t>
            </w:r>
          </w:p>
          <w:p w:rsidR="0066451C" w:rsidRPr="0066451C" w:rsidRDefault="0066451C" w:rsidP="0066451C">
            <w:pPr>
              <w:spacing w:after="0" w:line="240" w:lineRule="auto"/>
              <w:textAlignment w:val="baseline"/>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      </w:t>
            </w:r>
            <w:proofErr w:type="gramStart"/>
            <w:r w:rsidRPr="0066451C">
              <w:rPr>
                <w:rFonts w:ascii="inherit" w:eastAsia="Times New Roman" w:hAnsi="inherit" w:cs="Times New Roman"/>
                <w:sz w:val="28"/>
                <w:szCs w:val="28"/>
                <w:lang w:eastAsia="ru-RU"/>
              </w:rPr>
              <w:t>соц</w:t>
            </w:r>
            <w:proofErr w:type="gramEnd"/>
            <w:r w:rsidRPr="0066451C">
              <w:rPr>
                <w:rFonts w:ascii="inherit" w:eastAsia="Times New Roman" w:hAnsi="inherit" w:cs="Times New Roman"/>
                <w:sz w:val="28"/>
                <w:szCs w:val="28"/>
                <w:lang w:eastAsia="ru-RU"/>
              </w:rPr>
              <w:t>іальне дослідження наявності референтних груп та відторгнених в колективах;</w:t>
            </w:r>
          </w:p>
          <w:p w:rsidR="0066451C" w:rsidRPr="0066451C" w:rsidRDefault="0066451C" w:rsidP="0066451C">
            <w:pPr>
              <w:spacing w:after="0" w:line="240" w:lineRule="auto"/>
              <w:textAlignment w:val="baseline"/>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      визначення </w:t>
            </w:r>
            <w:proofErr w:type="gramStart"/>
            <w:r w:rsidRPr="0066451C">
              <w:rPr>
                <w:rFonts w:ascii="inherit" w:eastAsia="Times New Roman" w:hAnsi="inherit" w:cs="Times New Roman"/>
                <w:sz w:val="28"/>
                <w:szCs w:val="28"/>
                <w:lang w:eastAsia="ru-RU"/>
              </w:rPr>
              <w:t>р</w:t>
            </w:r>
            <w:proofErr w:type="gramEnd"/>
            <w:r w:rsidRPr="0066451C">
              <w:rPr>
                <w:rFonts w:ascii="inherit" w:eastAsia="Times New Roman" w:hAnsi="inherit" w:cs="Times New Roman"/>
                <w:sz w:val="28"/>
                <w:szCs w:val="28"/>
                <w:lang w:eastAsia="ru-RU"/>
              </w:rPr>
              <w:t>івня тривоги та депресії учнів.</w:t>
            </w:r>
          </w:p>
        </w:tc>
        <w:tc>
          <w:tcPr>
            <w:tcW w:w="1984"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lastRenderedPageBreak/>
              <w:t>Усі категорії учасників освітнього процесу</w:t>
            </w:r>
          </w:p>
        </w:tc>
        <w:tc>
          <w:tcPr>
            <w:tcW w:w="167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971CAB" w:rsidRDefault="0066451C" w:rsidP="00EF482B">
            <w:pPr>
              <w:spacing w:after="0" w:line="240" w:lineRule="auto"/>
              <w:rPr>
                <w:rFonts w:ascii="inherit" w:eastAsia="Times New Roman" w:hAnsi="inherit" w:cs="Times New Roman"/>
                <w:sz w:val="28"/>
                <w:szCs w:val="28"/>
                <w:lang w:val="uk-UA" w:eastAsia="ru-RU"/>
              </w:rPr>
            </w:pPr>
            <w:r w:rsidRPr="0066451C">
              <w:rPr>
                <w:rFonts w:ascii="inherit" w:eastAsia="Times New Roman" w:hAnsi="inherit" w:cs="Times New Roman"/>
                <w:sz w:val="28"/>
                <w:szCs w:val="28"/>
                <w:lang w:eastAsia="ru-RU"/>
              </w:rPr>
              <w:t>20</w:t>
            </w:r>
            <w:r w:rsidR="00971CAB">
              <w:rPr>
                <w:rFonts w:ascii="inherit" w:eastAsia="Times New Roman" w:hAnsi="inherit" w:cs="Times New Roman"/>
                <w:sz w:val="28"/>
                <w:szCs w:val="28"/>
                <w:lang w:val="uk-UA" w:eastAsia="ru-RU"/>
              </w:rPr>
              <w:t>2</w:t>
            </w:r>
            <w:r w:rsidR="002173EB">
              <w:rPr>
                <w:rFonts w:ascii="inherit" w:eastAsia="Times New Roman" w:hAnsi="inherit" w:cs="Times New Roman"/>
                <w:sz w:val="28"/>
                <w:szCs w:val="28"/>
                <w:lang w:val="uk-UA" w:eastAsia="ru-RU"/>
              </w:rPr>
              <w:t>1</w:t>
            </w:r>
            <w:r w:rsidRPr="0066451C">
              <w:rPr>
                <w:rFonts w:ascii="inherit" w:eastAsia="Times New Roman" w:hAnsi="inherit" w:cs="Times New Roman"/>
                <w:sz w:val="28"/>
                <w:szCs w:val="28"/>
                <w:lang w:eastAsia="ru-RU"/>
              </w:rPr>
              <w:t>-202</w:t>
            </w:r>
            <w:r w:rsidR="00EF482B">
              <w:rPr>
                <w:rFonts w:ascii="inherit" w:eastAsia="Times New Roman" w:hAnsi="inherit" w:cs="Times New Roman"/>
                <w:sz w:val="28"/>
                <w:szCs w:val="28"/>
                <w:lang w:val="uk-UA" w:eastAsia="ru-RU"/>
              </w:rPr>
              <w:t>6</w:t>
            </w:r>
            <w:r w:rsidR="00536080">
              <w:rPr>
                <w:rFonts w:ascii="inherit" w:eastAsia="Times New Roman" w:hAnsi="inherit" w:cs="Times New Roman"/>
                <w:sz w:val="28"/>
                <w:szCs w:val="28"/>
                <w:lang w:val="uk-UA" w:eastAsia="ru-RU"/>
              </w:rPr>
              <w:t>рр.</w:t>
            </w:r>
          </w:p>
        </w:tc>
        <w:tc>
          <w:tcPr>
            <w:tcW w:w="2116"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Класні керівники, класоводи,</w:t>
            </w:r>
          </w:p>
          <w:p w:rsidR="0066451C" w:rsidRPr="0066451C" w:rsidRDefault="00AE21B3" w:rsidP="0066451C">
            <w:pPr>
              <w:spacing w:after="0" w:line="240" w:lineRule="auto"/>
              <w:textAlignment w:val="baseline"/>
              <w:rPr>
                <w:rFonts w:ascii="inherit" w:eastAsia="Times New Roman" w:hAnsi="inherit" w:cs="Times New Roman"/>
                <w:sz w:val="28"/>
                <w:szCs w:val="28"/>
                <w:lang w:eastAsia="ru-RU"/>
              </w:rPr>
            </w:pPr>
            <w:r>
              <w:rPr>
                <w:rFonts w:ascii="inherit" w:eastAsia="Times New Roman" w:hAnsi="inherit" w:cs="Times New Roman"/>
                <w:sz w:val="28"/>
                <w:szCs w:val="28"/>
                <w:lang w:val="uk-UA" w:eastAsia="ru-RU"/>
              </w:rPr>
              <w:t>заступник з ВР</w:t>
            </w:r>
          </w:p>
          <w:p w:rsidR="0066451C" w:rsidRPr="00AE21B3" w:rsidRDefault="0066451C" w:rsidP="0066451C">
            <w:pPr>
              <w:spacing w:after="0" w:line="240" w:lineRule="auto"/>
              <w:textAlignment w:val="baseline"/>
              <w:rPr>
                <w:rFonts w:ascii="inherit" w:eastAsia="Times New Roman" w:hAnsi="inherit" w:cs="Times New Roman"/>
                <w:sz w:val="28"/>
                <w:szCs w:val="28"/>
                <w:lang w:val="uk-UA" w:eastAsia="ru-RU"/>
              </w:rPr>
            </w:pPr>
          </w:p>
        </w:tc>
      </w:tr>
      <w:tr w:rsidR="0066451C" w:rsidRPr="0066451C" w:rsidTr="00377A5F">
        <w:tc>
          <w:tcPr>
            <w:tcW w:w="9673" w:type="dxa"/>
            <w:gridSpan w:val="8"/>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i/>
                <w:iCs/>
                <w:sz w:val="28"/>
                <w:szCs w:val="28"/>
                <w:lang w:eastAsia="ru-RU"/>
              </w:rPr>
              <w:lastRenderedPageBreak/>
              <w:t> Інформаційно-профілактичні заходи</w:t>
            </w:r>
          </w:p>
        </w:tc>
      </w:tr>
      <w:tr w:rsidR="00377A5F" w:rsidRPr="0066451C" w:rsidTr="00176F55">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1</w:t>
            </w:r>
          </w:p>
        </w:tc>
        <w:tc>
          <w:tcPr>
            <w:tcW w:w="3300"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2173EB">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Обговорення питання протидії </w:t>
            </w:r>
            <w:proofErr w:type="gramStart"/>
            <w:r w:rsidRPr="0066451C">
              <w:rPr>
                <w:rFonts w:ascii="inherit" w:eastAsia="Times New Roman" w:hAnsi="inherit" w:cs="Times New Roman"/>
                <w:sz w:val="28"/>
                <w:szCs w:val="28"/>
                <w:lang w:eastAsia="ru-RU"/>
              </w:rPr>
              <w:t>бул</w:t>
            </w:r>
            <w:proofErr w:type="gramEnd"/>
            <w:r w:rsidRPr="0066451C">
              <w:rPr>
                <w:rFonts w:ascii="inherit" w:eastAsia="Times New Roman" w:hAnsi="inherit" w:cs="Times New Roman"/>
                <w:sz w:val="28"/>
                <w:szCs w:val="28"/>
                <w:lang w:eastAsia="ru-RU"/>
              </w:rPr>
              <w:t>інгу на  батьківськ</w:t>
            </w:r>
            <w:r w:rsidR="00AE21B3">
              <w:rPr>
                <w:rFonts w:ascii="inherit" w:eastAsia="Times New Roman" w:hAnsi="inherit" w:cs="Times New Roman"/>
                <w:sz w:val="28"/>
                <w:szCs w:val="28"/>
                <w:lang w:val="uk-UA" w:eastAsia="ru-RU"/>
              </w:rPr>
              <w:t>их</w:t>
            </w:r>
            <w:r w:rsidRPr="0066451C">
              <w:rPr>
                <w:rFonts w:ascii="inherit" w:eastAsia="Times New Roman" w:hAnsi="inherit" w:cs="Times New Roman"/>
                <w:sz w:val="28"/>
                <w:szCs w:val="28"/>
                <w:lang w:eastAsia="ru-RU"/>
              </w:rPr>
              <w:t xml:space="preserve"> </w:t>
            </w:r>
            <w:r w:rsidR="00AE21B3">
              <w:rPr>
                <w:rFonts w:ascii="inherit" w:eastAsia="Times New Roman" w:hAnsi="inherit" w:cs="Times New Roman"/>
                <w:sz w:val="28"/>
                <w:szCs w:val="28"/>
                <w:lang w:val="uk-UA" w:eastAsia="ru-RU"/>
              </w:rPr>
              <w:t>зборах</w:t>
            </w:r>
            <w:r w:rsidR="002173EB">
              <w:rPr>
                <w:rFonts w:ascii="inherit" w:eastAsia="Times New Roman" w:hAnsi="inherit" w:cs="Times New Roman"/>
                <w:sz w:val="28"/>
                <w:szCs w:val="28"/>
                <w:lang w:val="uk-UA" w:eastAsia="ru-RU"/>
              </w:rPr>
              <w:t xml:space="preserve"> закладу</w:t>
            </w:r>
          </w:p>
        </w:tc>
        <w:tc>
          <w:tcPr>
            <w:tcW w:w="1984"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Батьки здобувачів освіти</w:t>
            </w:r>
          </w:p>
        </w:tc>
        <w:tc>
          <w:tcPr>
            <w:tcW w:w="167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Вересень</w:t>
            </w:r>
          </w:p>
          <w:p w:rsidR="0066451C" w:rsidRPr="00971CAB" w:rsidRDefault="0066451C" w:rsidP="002173EB">
            <w:pPr>
              <w:spacing w:after="0" w:line="240" w:lineRule="auto"/>
              <w:textAlignment w:val="baseline"/>
              <w:rPr>
                <w:rFonts w:ascii="inherit" w:eastAsia="Times New Roman" w:hAnsi="inherit" w:cs="Times New Roman"/>
                <w:sz w:val="28"/>
                <w:szCs w:val="28"/>
                <w:lang w:val="uk-UA" w:eastAsia="ru-RU"/>
              </w:rPr>
            </w:pPr>
            <w:r w:rsidRPr="0066451C">
              <w:rPr>
                <w:rFonts w:ascii="inherit" w:eastAsia="Times New Roman" w:hAnsi="inherit" w:cs="Times New Roman"/>
                <w:sz w:val="28"/>
                <w:szCs w:val="28"/>
                <w:lang w:eastAsia="ru-RU"/>
              </w:rPr>
              <w:t>20</w:t>
            </w:r>
            <w:r w:rsidR="00971CAB">
              <w:rPr>
                <w:rFonts w:ascii="inherit" w:eastAsia="Times New Roman" w:hAnsi="inherit" w:cs="Times New Roman"/>
                <w:sz w:val="28"/>
                <w:szCs w:val="28"/>
                <w:lang w:val="uk-UA" w:eastAsia="ru-RU"/>
              </w:rPr>
              <w:t>2</w:t>
            </w:r>
            <w:r w:rsidR="002173EB">
              <w:rPr>
                <w:rFonts w:ascii="inherit" w:eastAsia="Times New Roman" w:hAnsi="inherit" w:cs="Times New Roman"/>
                <w:sz w:val="28"/>
                <w:szCs w:val="28"/>
                <w:lang w:val="uk-UA" w:eastAsia="ru-RU"/>
              </w:rPr>
              <w:t>1</w:t>
            </w:r>
          </w:p>
        </w:tc>
        <w:tc>
          <w:tcPr>
            <w:tcW w:w="2116"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2173EB" w:rsidP="0066451C">
            <w:pPr>
              <w:spacing w:after="0" w:line="240" w:lineRule="auto"/>
              <w:rPr>
                <w:rFonts w:ascii="inherit" w:eastAsia="Times New Roman" w:hAnsi="inherit" w:cs="Times New Roman"/>
                <w:sz w:val="28"/>
                <w:szCs w:val="28"/>
                <w:lang w:eastAsia="ru-RU"/>
              </w:rPr>
            </w:pPr>
            <w:r>
              <w:rPr>
                <w:rFonts w:ascii="inherit" w:eastAsia="Times New Roman" w:hAnsi="inherit" w:cs="Times New Roman"/>
                <w:sz w:val="28"/>
                <w:szCs w:val="28"/>
                <w:lang w:val="uk-UA" w:eastAsia="ru-RU"/>
              </w:rPr>
              <w:t>Керівник закладу</w:t>
            </w:r>
            <w:r w:rsidRPr="0066451C">
              <w:rPr>
                <w:rFonts w:ascii="inherit" w:eastAsia="Times New Roman" w:hAnsi="inherit" w:cs="Times New Roman"/>
                <w:sz w:val="28"/>
                <w:szCs w:val="28"/>
                <w:lang w:eastAsia="ru-RU"/>
              </w:rPr>
              <w:t xml:space="preserve"> </w:t>
            </w:r>
          </w:p>
          <w:p w:rsidR="0066451C" w:rsidRPr="00377A5F" w:rsidRDefault="0066451C" w:rsidP="0066451C">
            <w:pPr>
              <w:spacing w:after="0" w:line="240" w:lineRule="auto"/>
              <w:textAlignment w:val="baseline"/>
              <w:rPr>
                <w:rFonts w:ascii="inherit" w:eastAsia="Times New Roman" w:hAnsi="inherit" w:cs="Times New Roman"/>
                <w:sz w:val="28"/>
                <w:szCs w:val="28"/>
                <w:lang w:val="uk-UA" w:eastAsia="ru-RU"/>
              </w:rPr>
            </w:pPr>
          </w:p>
        </w:tc>
      </w:tr>
      <w:tr w:rsidR="00377A5F" w:rsidRPr="0066451C" w:rsidTr="00176F55">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2</w:t>
            </w:r>
          </w:p>
        </w:tc>
        <w:tc>
          <w:tcPr>
            <w:tcW w:w="3300"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377A5F">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Засідання методичного об’єднання класних керівників на тему «Протидія </w:t>
            </w:r>
            <w:proofErr w:type="gramStart"/>
            <w:r w:rsidRPr="0066451C">
              <w:rPr>
                <w:rFonts w:ascii="inherit" w:eastAsia="Times New Roman" w:hAnsi="inherit" w:cs="Times New Roman"/>
                <w:sz w:val="28"/>
                <w:szCs w:val="28"/>
                <w:lang w:eastAsia="ru-RU"/>
              </w:rPr>
              <w:t>бул</w:t>
            </w:r>
            <w:proofErr w:type="gramEnd"/>
            <w:r w:rsidRPr="0066451C">
              <w:rPr>
                <w:rFonts w:ascii="inherit" w:eastAsia="Times New Roman" w:hAnsi="inherit" w:cs="Times New Roman"/>
                <w:sz w:val="28"/>
                <w:szCs w:val="28"/>
                <w:lang w:eastAsia="ru-RU"/>
              </w:rPr>
              <w:t xml:space="preserve">інгу в </w:t>
            </w:r>
            <w:r w:rsidR="00377A5F">
              <w:rPr>
                <w:rFonts w:ascii="inherit" w:eastAsia="Times New Roman" w:hAnsi="inherit" w:cs="Times New Roman"/>
                <w:sz w:val="28"/>
                <w:szCs w:val="28"/>
                <w:lang w:val="uk-UA" w:eastAsia="ru-RU"/>
              </w:rPr>
              <w:t>дитячому середовищі</w:t>
            </w:r>
            <w:r w:rsidRPr="0066451C">
              <w:rPr>
                <w:rFonts w:ascii="inherit" w:eastAsia="Times New Roman" w:hAnsi="inherit" w:cs="Times New Roman"/>
                <w:sz w:val="28"/>
                <w:szCs w:val="28"/>
                <w:lang w:eastAsia="ru-RU"/>
              </w:rPr>
              <w:t xml:space="preserve"> »</w:t>
            </w:r>
          </w:p>
        </w:tc>
        <w:tc>
          <w:tcPr>
            <w:tcW w:w="1984"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Методична кухня класних керівникі</w:t>
            </w:r>
            <w:proofErr w:type="gramStart"/>
            <w:r w:rsidRPr="0066451C">
              <w:rPr>
                <w:rFonts w:ascii="inherit" w:eastAsia="Times New Roman" w:hAnsi="inherit" w:cs="Times New Roman"/>
                <w:sz w:val="28"/>
                <w:szCs w:val="28"/>
                <w:lang w:eastAsia="ru-RU"/>
              </w:rPr>
              <w:t>в</w:t>
            </w:r>
            <w:proofErr w:type="gramEnd"/>
          </w:p>
        </w:tc>
        <w:tc>
          <w:tcPr>
            <w:tcW w:w="167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971CAB" w:rsidRDefault="0066451C" w:rsidP="00971CAB">
            <w:pPr>
              <w:spacing w:after="0" w:line="240" w:lineRule="auto"/>
              <w:rPr>
                <w:rFonts w:ascii="inherit" w:eastAsia="Times New Roman" w:hAnsi="inherit" w:cs="Times New Roman"/>
                <w:sz w:val="28"/>
                <w:szCs w:val="28"/>
                <w:lang w:val="uk-UA" w:eastAsia="ru-RU"/>
              </w:rPr>
            </w:pPr>
            <w:r w:rsidRPr="0066451C">
              <w:rPr>
                <w:rFonts w:ascii="inherit" w:eastAsia="Times New Roman" w:hAnsi="inherit" w:cs="Times New Roman"/>
                <w:sz w:val="28"/>
                <w:szCs w:val="28"/>
                <w:lang w:eastAsia="ru-RU"/>
              </w:rPr>
              <w:t>202</w:t>
            </w:r>
            <w:r w:rsidR="00971CAB">
              <w:rPr>
                <w:rFonts w:ascii="inherit" w:eastAsia="Times New Roman" w:hAnsi="inherit" w:cs="Times New Roman"/>
                <w:sz w:val="28"/>
                <w:szCs w:val="28"/>
                <w:lang w:val="uk-UA" w:eastAsia="ru-RU"/>
              </w:rPr>
              <w:t>2</w:t>
            </w:r>
          </w:p>
        </w:tc>
        <w:tc>
          <w:tcPr>
            <w:tcW w:w="2116"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377A5F" w:rsidRDefault="0066451C" w:rsidP="0066451C">
            <w:pPr>
              <w:spacing w:after="0" w:line="240" w:lineRule="auto"/>
              <w:rPr>
                <w:rFonts w:ascii="inherit" w:eastAsia="Times New Roman" w:hAnsi="inherit" w:cs="Times New Roman"/>
                <w:sz w:val="28"/>
                <w:szCs w:val="28"/>
                <w:lang w:val="uk-UA" w:eastAsia="ru-RU"/>
              </w:rPr>
            </w:pPr>
            <w:r w:rsidRPr="0066451C">
              <w:rPr>
                <w:rFonts w:ascii="inherit" w:eastAsia="Times New Roman" w:hAnsi="inherit" w:cs="Times New Roman"/>
                <w:sz w:val="28"/>
                <w:szCs w:val="28"/>
                <w:lang w:eastAsia="ru-RU"/>
              </w:rPr>
              <w:t>Заступник</w:t>
            </w:r>
          </w:p>
          <w:p w:rsidR="0066451C" w:rsidRPr="0066451C" w:rsidRDefault="0066451C" w:rsidP="002173EB">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  з ВР</w:t>
            </w:r>
          </w:p>
        </w:tc>
      </w:tr>
      <w:tr w:rsidR="00377A5F" w:rsidRPr="0066451C" w:rsidTr="00176F55">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3</w:t>
            </w:r>
          </w:p>
        </w:tc>
        <w:tc>
          <w:tcPr>
            <w:tcW w:w="3300"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Розробка пам’ятки «Маркери </w:t>
            </w:r>
            <w:proofErr w:type="gramStart"/>
            <w:r w:rsidRPr="0066451C">
              <w:rPr>
                <w:rFonts w:ascii="inherit" w:eastAsia="Times New Roman" w:hAnsi="inherit" w:cs="Times New Roman"/>
                <w:sz w:val="28"/>
                <w:szCs w:val="28"/>
                <w:lang w:eastAsia="ru-RU"/>
              </w:rPr>
              <w:t>бул</w:t>
            </w:r>
            <w:proofErr w:type="gramEnd"/>
            <w:r w:rsidRPr="0066451C">
              <w:rPr>
                <w:rFonts w:ascii="inherit" w:eastAsia="Times New Roman" w:hAnsi="inherit" w:cs="Times New Roman"/>
                <w:sz w:val="28"/>
                <w:szCs w:val="28"/>
                <w:lang w:eastAsia="ru-RU"/>
              </w:rPr>
              <w:t>інгу»</w:t>
            </w:r>
          </w:p>
        </w:tc>
        <w:tc>
          <w:tcPr>
            <w:tcW w:w="1984"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Педагогі</w:t>
            </w:r>
            <w:proofErr w:type="gramStart"/>
            <w:r w:rsidRPr="0066451C">
              <w:rPr>
                <w:rFonts w:ascii="inherit" w:eastAsia="Times New Roman" w:hAnsi="inherit" w:cs="Times New Roman"/>
                <w:sz w:val="28"/>
                <w:szCs w:val="28"/>
                <w:lang w:eastAsia="ru-RU"/>
              </w:rPr>
              <w:t>ч</w:t>
            </w:r>
            <w:proofErr w:type="gramEnd"/>
            <w:r w:rsidRPr="0066451C">
              <w:rPr>
                <w:rFonts w:ascii="inherit" w:eastAsia="Times New Roman" w:hAnsi="inherit" w:cs="Times New Roman"/>
                <w:sz w:val="28"/>
                <w:szCs w:val="28"/>
                <w:lang w:eastAsia="ru-RU"/>
              </w:rPr>
              <w:t>-</w:t>
            </w:r>
          </w:p>
          <w:p w:rsidR="0066451C" w:rsidRPr="0066451C" w:rsidRDefault="0066451C" w:rsidP="0066451C">
            <w:pPr>
              <w:spacing w:after="0" w:line="240" w:lineRule="auto"/>
              <w:textAlignment w:val="baseline"/>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ний колектив</w:t>
            </w:r>
          </w:p>
        </w:tc>
        <w:tc>
          <w:tcPr>
            <w:tcW w:w="167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971CAB" w:rsidRDefault="0066451C" w:rsidP="002173EB">
            <w:pPr>
              <w:spacing w:after="0" w:line="240" w:lineRule="auto"/>
              <w:rPr>
                <w:rFonts w:ascii="inherit" w:eastAsia="Times New Roman" w:hAnsi="inherit" w:cs="Times New Roman"/>
                <w:sz w:val="28"/>
                <w:szCs w:val="28"/>
                <w:lang w:val="uk-UA" w:eastAsia="ru-RU"/>
              </w:rPr>
            </w:pPr>
            <w:r w:rsidRPr="0066451C">
              <w:rPr>
                <w:rFonts w:ascii="inherit" w:eastAsia="Times New Roman" w:hAnsi="inherit" w:cs="Times New Roman"/>
                <w:sz w:val="28"/>
                <w:szCs w:val="28"/>
                <w:lang w:eastAsia="ru-RU"/>
              </w:rPr>
              <w:t>20</w:t>
            </w:r>
            <w:r w:rsidR="00971CAB">
              <w:rPr>
                <w:rFonts w:ascii="inherit" w:eastAsia="Times New Roman" w:hAnsi="inherit" w:cs="Times New Roman"/>
                <w:sz w:val="28"/>
                <w:szCs w:val="28"/>
                <w:lang w:val="uk-UA" w:eastAsia="ru-RU"/>
              </w:rPr>
              <w:t>2</w:t>
            </w:r>
            <w:r w:rsidR="002173EB">
              <w:rPr>
                <w:rFonts w:ascii="inherit" w:eastAsia="Times New Roman" w:hAnsi="inherit" w:cs="Times New Roman"/>
                <w:sz w:val="28"/>
                <w:szCs w:val="28"/>
                <w:lang w:val="uk-UA" w:eastAsia="ru-RU"/>
              </w:rPr>
              <w:t>1</w:t>
            </w:r>
          </w:p>
        </w:tc>
        <w:tc>
          <w:tcPr>
            <w:tcW w:w="2116"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2173EB">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Заступник  з ВР</w:t>
            </w:r>
          </w:p>
        </w:tc>
      </w:tr>
      <w:tr w:rsidR="00377A5F" w:rsidRPr="0066451C" w:rsidTr="00176F55">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4</w:t>
            </w:r>
          </w:p>
        </w:tc>
        <w:tc>
          <w:tcPr>
            <w:tcW w:w="3300"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Складання порад «Як допомогти дітям упоратися з </w:t>
            </w:r>
            <w:proofErr w:type="gramStart"/>
            <w:r w:rsidRPr="0066451C">
              <w:rPr>
                <w:rFonts w:ascii="inherit" w:eastAsia="Times New Roman" w:hAnsi="inherit" w:cs="Times New Roman"/>
                <w:sz w:val="28"/>
                <w:szCs w:val="28"/>
                <w:lang w:eastAsia="ru-RU"/>
              </w:rPr>
              <w:t>бул</w:t>
            </w:r>
            <w:proofErr w:type="gramEnd"/>
            <w:r w:rsidRPr="0066451C">
              <w:rPr>
                <w:rFonts w:ascii="inherit" w:eastAsia="Times New Roman" w:hAnsi="inherit" w:cs="Times New Roman"/>
                <w:sz w:val="28"/>
                <w:szCs w:val="28"/>
                <w:lang w:eastAsia="ru-RU"/>
              </w:rPr>
              <w:t>інгом»</w:t>
            </w:r>
          </w:p>
        </w:tc>
        <w:tc>
          <w:tcPr>
            <w:tcW w:w="1984"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1 – 11</w:t>
            </w:r>
          </w:p>
        </w:tc>
        <w:tc>
          <w:tcPr>
            <w:tcW w:w="167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2173EB" w:rsidRDefault="00971CAB" w:rsidP="002173EB">
            <w:pPr>
              <w:spacing w:after="0" w:line="240" w:lineRule="auto"/>
              <w:rPr>
                <w:rFonts w:ascii="inherit" w:eastAsia="Times New Roman" w:hAnsi="inherit" w:cs="Times New Roman"/>
                <w:sz w:val="28"/>
                <w:szCs w:val="28"/>
                <w:lang w:val="uk-UA" w:eastAsia="ru-RU"/>
              </w:rPr>
            </w:pPr>
            <w:r>
              <w:rPr>
                <w:rFonts w:ascii="inherit" w:eastAsia="Times New Roman" w:hAnsi="inherit" w:cs="Times New Roman"/>
                <w:sz w:val="28"/>
                <w:szCs w:val="28"/>
                <w:lang w:eastAsia="ru-RU"/>
              </w:rPr>
              <w:t>20</w:t>
            </w:r>
            <w:r>
              <w:rPr>
                <w:rFonts w:ascii="inherit" w:eastAsia="Times New Roman" w:hAnsi="inherit" w:cs="Times New Roman"/>
                <w:sz w:val="28"/>
                <w:szCs w:val="28"/>
                <w:lang w:val="uk-UA" w:eastAsia="ru-RU"/>
              </w:rPr>
              <w:t>2</w:t>
            </w:r>
            <w:r w:rsidR="002173EB">
              <w:rPr>
                <w:rFonts w:ascii="inherit" w:eastAsia="Times New Roman" w:hAnsi="inherit" w:cs="Times New Roman"/>
                <w:sz w:val="28"/>
                <w:szCs w:val="28"/>
                <w:lang w:val="uk-UA" w:eastAsia="ru-RU"/>
              </w:rPr>
              <w:t>1</w:t>
            </w:r>
            <w:r w:rsidR="0066451C" w:rsidRPr="0066451C">
              <w:rPr>
                <w:rFonts w:ascii="inherit" w:eastAsia="Times New Roman" w:hAnsi="inherit" w:cs="Times New Roman"/>
                <w:sz w:val="28"/>
                <w:szCs w:val="28"/>
                <w:lang w:eastAsia="ru-RU"/>
              </w:rPr>
              <w:t>-202</w:t>
            </w:r>
            <w:r w:rsidR="002173EB">
              <w:rPr>
                <w:rFonts w:ascii="inherit" w:eastAsia="Times New Roman" w:hAnsi="inherit" w:cs="Times New Roman"/>
                <w:sz w:val="28"/>
                <w:szCs w:val="28"/>
                <w:lang w:val="uk-UA" w:eastAsia="ru-RU"/>
              </w:rPr>
              <w:t>2рр.</w:t>
            </w:r>
          </w:p>
        </w:tc>
        <w:tc>
          <w:tcPr>
            <w:tcW w:w="2116"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AE21B3" w:rsidP="002173EB">
            <w:pPr>
              <w:spacing w:after="0" w:line="240" w:lineRule="auto"/>
              <w:rPr>
                <w:rFonts w:ascii="inherit" w:eastAsia="Times New Roman" w:hAnsi="inherit" w:cs="Times New Roman"/>
                <w:sz w:val="28"/>
                <w:szCs w:val="28"/>
                <w:lang w:eastAsia="ru-RU"/>
              </w:rPr>
            </w:pPr>
            <w:r>
              <w:rPr>
                <w:rFonts w:ascii="inherit" w:eastAsia="Times New Roman" w:hAnsi="inherit" w:cs="Times New Roman" w:hint="eastAsia"/>
                <w:sz w:val="28"/>
                <w:szCs w:val="28"/>
                <w:lang w:val="uk-UA" w:eastAsia="ru-RU"/>
              </w:rPr>
              <w:t>З</w:t>
            </w:r>
            <w:r>
              <w:rPr>
                <w:rFonts w:ascii="inherit" w:eastAsia="Times New Roman" w:hAnsi="inherit" w:cs="Times New Roman"/>
                <w:sz w:val="28"/>
                <w:szCs w:val="28"/>
                <w:lang w:val="uk-UA" w:eastAsia="ru-RU"/>
              </w:rPr>
              <w:t>аступник   з ВР, класні керівники</w:t>
            </w:r>
          </w:p>
        </w:tc>
      </w:tr>
      <w:tr w:rsidR="00377A5F" w:rsidRPr="0066451C" w:rsidTr="00176F55">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5</w:t>
            </w:r>
          </w:p>
        </w:tc>
        <w:tc>
          <w:tcPr>
            <w:tcW w:w="3300"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Контроль стану попередження випадків  </w:t>
            </w:r>
            <w:proofErr w:type="gramStart"/>
            <w:r w:rsidRPr="0066451C">
              <w:rPr>
                <w:rFonts w:ascii="inherit" w:eastAsia="Times New Roman" w:hAnsi="inherit" w:cs="Times New Roman"/>
                <w:sz w:val="28"/>
                <w:szCs w:val="28"/>
                <w:lang w:eastAsia="ru-RU"/>
              </w:rPr>
              <w:t>бул</w:t>
            </w:r>
            <w:proofErr w:type="gramEnd"/>
            <w:r w:rsidRPr="0066451C">
              <w:rPr>
                <w:rFonts w:ascii="inherit" w:eastAsia="Times New Roman" w:hAnsi="inherit" w:cs="Times New Roman"/>
                <w:sz w:val="28"/>
                <w:szCs w:val="28"/>
                <w:lang w:eastAsia="ru-RU"/>
              </w:rPr>
              <w:t>інгу</w:t>
            </w:r>
          </w:p>
        </w:tc>
        <w:tc>
          <w:tcPr>
            <w:tcW w:w="1984"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2173EB">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Нарада при </w:t>
            </w:r>
            <w:r w:rsidR="002173EB">
              <w:rPr>
                <w:rFonts w:ascii="inherit" w:eastAsia="Times New Roman" w:hAnsi="inherit" w:cs="Times New Roman"/>
                <w:sz w:val="28"/>
                <w:szCs w:val="28"/>
                <w:lang w:val="uk-UA" w:eastAsia="ru-RU"/>
              </w:rPr>
              <w:t>керівнику закладу</w:t>
            </w:r>
            <w:r w:rsidR="002173EB" w:rsidRPr="0066451C">
              <w:rPr>
                <w:rFonts w:ascii="inherit" w:eastAsia="Times New Roman" w:hAnsi="inherit" w:cs="Times New Roman"/>
                <w:sz w:val="28"/>
                <w:szCs w:val="28"/>
                <w:lang w:eastAsia="ru-RU"/>
              </w:rPr>
              <w:t xml:space="preserve"> </w:t>
            </w:r>
          </w:p>
        </w:tc>
        <w:tc>
          <w:tcPr>
            <w:tcW w:w="167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971CAB" w:rsidRDefault="0066451C" w:rsidP="00EF482B">
            <w:pPr>
              <w:spacing w:after="0" w:line="240" w:lineRule="auto"/>
              <w:rPr>
                <w:rFonts w:ascii="inherit" w:eastAsia="Times New Roman" w:hAnsi="inherit" w:cs="Times New Roman"/>
                <w:sz w:val="28"/>
                <w:szCs w:val="28"/>
                <w:lang w:val="uk-UA" w:eastAsia="ru-RU"/>
              </w:rPr>
            </w:pPr>
            <w:r w:rsidRPr="0066451C">
              <w:rPr>
                <w:rFonts w:ascii="inherit" w:eastAsia="Times New Roman" w:hAnsi="inherit" w:cs="Times New Roman"/>
                <w:sz w:val="28"/>
                <w:szCs w:val="28"/>
                <w:lang w:eastAsia="ru-RU"/>
              </w:rPr>
              <w:t>20</w:t>
            </w:r>
            <w:r w:rsidR="00971CAB">
              <w:rPr>
                <w:rFonts w:ascii="inherit" w:eastAsia="Times New Roman" w:hAnsi="inherit" w:cs="Times New Roman"/>
                <w:sz w:val="28"/>
                <w:szCs w:val="28"/>
                <w:lang w:val="uk-UA" w:eastAsia="ru-RU"/>
              </w:rPr>
              <w:t>2</w:t>
            </w:r>
            <w:r w:rsidR="00EF482B">
              <w:rPr>
                <w:rFonts w:ascii="inherit" w:eastAsia="Times New Roman" w:hAnsi="inherit" w:cs="Times New Roman"/>
                <w:sz w:val="28"/>
                <w:szCs w:val="28"/>
                <w:lang w:val="uk-UA" w:eastAsia="ru-RU"/>
              </w:rPr>
              <w:t>1</w:t>
            </w:r>
            <w:r w:rsidRPr="0066451C">
              <w:rPr>
                <w:rFonts w:ascii="inherit" w:eastAsia="Times New Roman" w:hAnsi="inherit" w:cs="Times New Roman"/>
                <w:sz w:val="28"/>
                <w:szCs w:val="28"/>
                <w:lang w:eastAsia="ru-RU"/>
              </w:rPr>
              <w:t>-202</w:t>
            </w:r>
            <w:r w:rsidR="00EF482B">
              <w:rPr>
                <w:rFonts w:ascii="inherit" w:eastAsia="Times New Roman" w:hAnsi="inherit" w:cs="Times New Roman"/>
                <w:sz w:val="28"/>
                <w:szCs w:val="28"/>
                <w:lang w:val="uk-UA" w:eastAsia="ru-RU"/>
              </w:rPr>
              <w:t>6</w:t>
            </w:r>
            <w:r w:rsidR="002173EB">
              <w:rPr>
                <w:rFonts w:ascii="inherit" w:eastAsia="Times New Roman" w:hAnsi="inherit" w:cs="Times New Roman"/>
                <w:sz w:val="28"/>
                <w:szCs w:val="28"/>
                <w:lang w:val="uk-UA" w:eastAsia="ru-RU"/>
              </w:rPr>
              <w:t>рр.</w:t>
            </w:r>
          </w:p>
        </w:tc>
        <w:tc>
          <w:tcPr>
            <w:tcW w:w="2116"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2173EB" w:rsidP="002173EB">
            <w:pPr>
              <w:spacing w:after="0" w:line="240" w:lineRule="auto"/>
              <w:rPr>
                <w:rFonts w:ascii="inherit" w:eastAsia="Times New Roman" w:hAnsi="inherit" w:cs="Times New Roman"/>
                <w:sz w:val="28"/>
                <w:szCs w:val="28"/>
                <w:lang w:eastAsia="ru-RU"/>
              </w:rPr>
            </w:pPr>
            <w:r>
              <w:rPr>
                <w:rFonts w:ascii="inherit" w:eastAsia="Times New Roman" w:hAnsi="inherit" w:cs="Times New Roman"/>
                <w:sz w:val="28"/>
                <w:szCs w:val="28"/>
                <w:lang w:val="uk-UA" w:eastAsia="ru-RU"/>
              </w:rPr>
              <w:t>Керівник закладу</w:t>
            </w:r>
            <w:r w:rsidRPr="0066451C">
              <w:rPr>
                <w:rFonts w:ascii="inherit" w:eastAsia="Times New Roman" w:hAnsi="inherit" w:cs="Times New Roman"/>
                <w:sz w:val="28"/>
                <w:szCs w:val="28"/>
                <w:lang w:eastAsia="ru-RU"/>
              </w:rPr>
              <w:t xml:space="preserve"> </w:t>
            </w:r>
          </w:p>
        </w:tc>
      </w:tr>
      <w:tr w:rsidR="00377A5F" w:rsidRPr="0066451C" w:rsidTr="00176F55">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6</w:t>
            </w:r>
          </w:p>
        </w:tc>
        <w:tc>
          <w:tcPr>
            <w:tcW w:w="3300"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991F66">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Круглий </w:t>
            </w:r>
            <w:proofErr w:type="gramStart"/>
            <w:r w:rsidRPr="0066451C">
              <w:rPr>
                <w:rFonts w:ascii="inherit" w:eastAsia="Times New Roman" w:hAnsi="inherit" w:cs="Times New Roman"/>
                <w:sz w:val="28"/>
                <w:szCs w:val="28"/>
                <w:lang w:eastAsia="ru-RU"/>
              </w:rPr>
              <w:t>ст</w:t>
            </w:r>
            <w:proofErr w:type="gramEnd"/>
            <w:r w:rsidRPr="0066451C">
              <w:rPr>
                <w:rFonts w:ascii="inherit" w:eastAsia="Times New Roman" w:hAnsi="inherit" w:cs="Times New Roman"/>
                <w:sz w:val="28"/>
                <w:szCs w:val="28"/>
                <w:lang w:eastAsia="ru-RU"/>
              </w:rPr>
              <w:t>іл для педагогічного колективу «Безпечна школа»</w:t>
            </w:r>
          </w:p>
        </w:tc>
        <w:tc>
          <w:tcPr>
            <w:tcW w:w="1984"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176F55">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Педагогічний колектив</w:t>
            </w:r>
          </w:p>
        </w:tc>
        <w:tc>
          <w:tcPr>
            <w:tcW w:w="167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971CAB" w:rsidRDefault="0066451C" w:rsidP="00971CAB">
            <w:pPr>
              <w:spacing w:after="0" w:line="240" w:lineRule="auto"/>
              <w:rPr>
                <w:rFonts w:ascii="inherit" w:eastAsia="Times New Roman" w:hAnsi="inherit" w:cs="Times New Roman"/>
                <w:sz w:val="28"/>
                <w:szCs w:val="28"/>
                <w:lang w:val="uk-UA" w:eastAsia="ru-RU"/>
              </w:rPr>
            </w:pPr>
            <w:r w:rsidRPr="0066451C">
              <w:rPr>
                <w:rFonts w:ascii="inherit" w:eastAsia="Times New Roman" w:hAnsi="inherit" w:cs="Times New Roman"/>
                <w:sz w:val="28"/>
                <w:szCs w:val="28"/>
                <w:lang w:eastAsia="ru-RU"/>
              </w:rPr>
              <w:t>202</w:t>
            </w:r>
            <w:r w:rsidR="00971CAB">
              <w:rPr>
                <w:rFonts w:ascii="inherit" w:eastAsia="Times New Roman" w:hAnsi="inherit" w:cs="Times New Roman"/>
                <w:sz w:val="28"/>
                <w:szCs w:val="28"/>
                <w:lang w:val="uk-UA" w:eastAsia="ru-RU"/>
              </w:rPr>
              <w:t>2</w:t>
            </w:r>
          </w:p>
        </w:tc>
        <w:tc>
          <w:tcPr>
            <w:tcW w:w="2116"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AE21B3" w:rsidP="00AE21B3">
            <w:pPr>
              <w:spacing w:after="0" w:line="240" w:lineRule="auto"/>
              <w:rPr>
                <w:rFonts w:ascii="inherit" w:eastAsia="Times New Roman" w:hAnsi="inherit" w:cs="Times New Roman"/>
                <w:sz w:val="28"/>
                <w:szCs w:val="28"/>
                <w:lang w:eastAsia="ru-RU"/>
              </w:rPr>
            </w:pPr>
            <w:r>
              <w:rPr>
                <w:rFonts w:ascii="inherit" w:eastAsia="Times New Roman" w:hAnsi="inherit" w:cs="Times New Roman" w:hint="eastAsia"/>
                <w:sz w:val="28"/>
                <w:szCs w:val="28"/>
                <w:lang w:val="uk-UA" w:eastAsia="ru-RU"/>
              </w:rPr>
              <w:t>З</w:t>
            </w:r>
            <w:r>
              <w:rPr>
                <w:rFonts w:ascii="inherit" w:eastAsia="Times New Roman" w:hAnsi="inherit" w:cs="Times New Roman"/>
                <w:sz w:val="28"/>
                <w:szCs w:val="28"/>
                <w:lang w:val="uk-UA" w:eastAsia="ru-RU"/>
              </w:rPr>
              <w:t>аступник директора з ВР</w:t>
            </w:r>
          </w:p>
        </w:tc>
      </w:tr>
      <w:tr w:rsidR="00377A5F" w:rsidRPr="0066451C" w:rsidTr="00176F55">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7</w:t>
            </w:r>
          </w:p>
        </w:tc>
        <w:tc>
          <w:tcPr>
            <w:tcW w:w="3300"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Вивчення законодавчих документі</w:t>
            </w:r>
            <w:proofErr w:type="gramStart"/>
            <w:r w:rsidRPr="0066451C">
              <w:rPr>
                <w:rFonts w:ascii="inherit" w:eastAsia="Times New Roman" w:hAnsi="inherit" w:cs="Times New Roman"/>
                <w:sz w:val="28"/>
                <w:szCs w:val="28"/>
                <w:lang w:eastAsia="ru-RU"/>
              </w:rPr>
              <w:t>в</w:t>
            </w:r>
            <w:proofErr w:type="gramEnd"/>
            <w:r w:rsidRPr="0066451C">
              <w:rPr>
                <w:rFonts w:ascii="inherit" w:eastAsia="Times New Roman" w:hAnsi="inherit" w:cs="Times New Roman"/>
                <w:sz w:val="28"/>
                <w:szCs w:val="28"/>
                <w:lang w:eastAsia="ru-RU"/>
              </w:rPr>
              <w:t>, практик протидії цькуванню</w:t>
            </w:r>
          </w:p>
        </w:tc>
        <w:tc>
          <w:tcPr>
            <w:tcW w:w="1984"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176F55">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Педагогічний колектив</w:t>
            </w:r>
          </w:p>
        </w:tc>
        <w:tc>
          <w:tcPr>
            <w:tcW w:w="167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971CAB" w:rsidRDefault="0066451C" w:rsidP="00EF482B">
            <w:pPr>
              <w:spacing w:after="0" w:line="240" w:lineRule="auto"/>
              <w:rPr>
                <w:rFonts w:ascii="inherit" w:eastAsia="Times New Roman" w:hAnsi="inherit" w:cs="Times New Roman"/>
                <w:sz w:val="28"/>
                <w:szCs w:val="28"/>
                <w:lang w:val="uk-UA" w:eastAsia="ru-RU"/>
              </w:rPr>
            </w:pPr>
            <w:r w:rsidRPr="0066451C">
              <w:rPr>
                <w:rFonts w:ascii="inherit" w:eastAsia="Times New Roman" w:hAnsi="inherit" w:cs="Times New Roman"/>
                <w:sz w:val="28"/>
                <w:szCs w:val="28"/>
                <w:lang w:eastAsia="ru-RU"/>
              </w:rPr>
              <w:t>20</w:t>
            </w:r>
            <w:r w:rsidR="00971CAB">
              <w:rPr>
                <w:rFonts w:ascii="inherit" w:eastAsia="Times New Roman" w:hAnsi="inherit" w:cs="Times New Roman"/>
                <w:sz w:val="28"/>
                <w:szCs w:val="28"/>
                <w:lang w:val="uk-UA" w:eastAsia="ru-RU"/>
              </w:rPr>
              <w:t>2</w:t>
            </w:r>
            <w:r w:rsidR="002173EB">
              <w:rPr>
                <w:rFonts w:ascii="inherit" w:eastAsia="Times New Roman" w:hAnsi="inherit" w:cs="Times New Roman"/>
                <w:sz w:val="28"/>
                <w:szCs w:val="28"/>
                <w:lang w:val="uk-UA" w:eastAsia="ru-RU"/>
              </w:rPr>
              <w:t>1</w:t>
            </w:r>
            <w:r w:rsidRPr="0066451C">
              <w:rPr>
                <w:rFonts w:ascii="inherit" w:eastAsia="Times New Roman" w:hAnsi="inherit" w:cs="Times New Roman"/>
                <w:sz w:val="28"/>
                <w:szCs w:val="28"/>
                <w:lang w:eastAsia="ru-RU"/>
              </w:rPr>
              <w:t>-202</w:t>
            </w:r>
            <w:r w:rsidR="00EF482B">
              <w:rPr>
                <w:rFonts w:ascii="inherit" w:eastAsia="Times New Roman" w:hAnsi="inherit" w:cs="Times New Roman"/>
                <w:sz w:val="28"/>
                <w:szCs w:val="28"/>
                <w:lang w:val="uk-UA" w:eastAsia="ru-RU"/>
              </w:rPr>
              <w:t>6</w:t>
            </w:r>
            <w:r w:rsidR="002173EB">
              <w:rPr>
                <w:rFonts w:ascii="inherit" w:eastAsia="Times New Roman" w:hAnsi="inherit" w:cs="Times New Roman"/>
                <w:sz w:val="28"/>
                <w:szCs w:val="28"/>
                <w:lang w:val="uk-UA" w:eastAsia="ru-RU"/>
              </w:rPr>
              <w:t>рр.</w:t>
            </w:r>
          </w:p>
        </w:tc>
        <w:tc>
          <w:tcPr>
            <w:tcW w:w="2116"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2173EB">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Заступник  з ВР</w:t>
            </w:r>
          </w:p>
        </w:tc>
      </w:tr>
      <w:tr w:rsidR="0066451C" w:rsidRPr="0066451C" w:rsidTr="00377A5F">
        <w:tc>
          <w:tcPr>
            <w:tcW w:w="9673" w:type="dxa"/>
            <w:gridSpan w:val="8"/>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D6816" w:rsidRDefault="00CD6816" w:rsidP="0066451C">
            <w:pPr>
              <w:spacing w:after="0" w:line="240" w:lineRule="auto"/>
              <w:rPr>
                <w:rFonts w:ascii="inherit" w:eastAsia="Times New Roman" w:hAnsi="inherit" w:cs="Times New Roman"/>
                <w:i/>
                <w:iCs/>
                <w:sz w:val="28"/>
                <w:szCs w:val="28"/>
                <w:lang w:val="uk-UA" w:eastAsia="ru-RU"/>
              </w:rPr>
            </w:pPr>
          </w:p>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i/>
                <w:iCs/>
                <w:sz w:val="28"/>
                <w:szCs w:val="28"/>
                <w:lang w:eastAsia="ru-RU"/>
              </w:rPr>
              <w:t> Формування навичок дружніх стосунків здобувачів освіти</w:t>
            </w:r>
          </w:p>
        </w:tc>
      </w:tr>
      <w:tr w:rsidR="00377A5F" w:rsidRPr="0066451C" w:rsidTr="00176F55">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1</w:t>
            </w:r>
          </w:p>
        </w:tc>
        <w:tc>
          <w:tcPr>
            <w:tcW w:w="3427"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Проведення ранкових </w:t>
            </w:r>
            <w:proofErr w:type="gramStart"/>
            <w:r w:rsidRPr="0066451C">
              <w:rPr>
                <w:rFonts w:ascii="inherit" w:eastAsia="Times New Roman" w:hAnsi="inherit" w:cs="Times New Roman"/>
                <w:sz w:val="28"/>
                <w:szCs w:val="28"/>
                <w:lang w:eastAsia="ru-RU"/>
              </w:rPr>
              <w:t>зустр</w:t>
            </w:r>
            <w:proofErr w:type="gramEnd"/>
            <w:r w:rsidRPr="0066451C">
              <w:rPr>
                <w:rFonts w:ascii="inherit" w:eastAsia="Times New Roman" w:hAnsi="inherit" w:cs="Times New Roman"/>
                <w:sz w:val="28"/>
                <w:szCs w:val="28"/>
                <w:lang w:eastAsia="ru-RU"/>
              </w:rPr>
              <w:t>ічей  з метою формування навичок дружніх стосунків</w:t>
            </w:r>
          </w:p>
        </w:tc>
        <w:tc>
          <w:tcPr>
            <w:tcW w:w="1857"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1-4</w:t>
            </w:r>
          </w:p>
        </w:tc>
        <w:tc>
          <w:tcPr>
            <w:tcW w:w="167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971CAB" w:rsidRDefault="0066451C" w:rsidP="00EF482B">
            <w:pPr>
              <w:spacing w:after="0" w:line="240" w:lineRule="auto"/>
              <w:rPr>
                <w:rFonts w:ascii="inherit" w:eastAsia="Times New Roman" w:hAnsi="inherit" w:cs="Times New Roman"/>
                <w:sz w:val="28"/>
                <w:szCs w:val="28"/>
                <w:lang w:val="uk-UA" w:eastAsia="ru-RU"/>
              </w:rPr>
            </w:pPr>
            <w:r w:rsidRPr="0066451C">
              <w:rPr>
                <w:rFonts w:ascii="inherit" w:eastAsia="Times New Roman" w:hAnsi="inherit" w:cs="Times New Roman"/>
                <w:sz w:val="28"/>
                <w:szCs w:val="28"/>
                <w:lang w:eastAsia="ru-RU"/>
              </w:rPr>
              <w:t>20</w:t>
            </w:r>
            <w:r w:rsidR="00971CAB">
              <w:rPr>
                <w:rFonts w:ascii="inherit" w:eastAsia="Times New Roman" w:hAnsi="inherit" w:cs="Times New Roman"/>
                <w:sz w:val="28"/>
                <w:szCs w:val="28"/>
                <w:lang w:val="uk-UA" w:eastAsia="ru-RU"/>
              </w:rPr>
              <w:t>2</w:t>
            </w:r>
            <w:r w:rsidR="002173EB">
              <w:rPr>
                <w:rFonts w:ascii="inherit" w:eastAsia="Times New Roman" w:hAnsi="inherit" w:cs="Times New Roman"/>
                <w:sz w:val="28"/>
                <w:szCs w:val="28"/>
                <w:lang w:val="uk-UA" w:eastAsia="ru-RU"/>
              </w:rPr>
              <w:t>1</w:t>
            </w:r>
            <w:r w:rsidRPr="0066451C">
              <w:rPr>
                <w:rFonts w:ascii="inherit" w:eastAsia="Times New Roman" w:hAnsi="inherit" w:cs="Times New Roman"/>
                <w:sz w:val="28"/>
                <w:szCs w:val="28"/>
                <w:lang w:eastAsia="ru-RU"/>
              </w:rPr>
              <w:t>-202</w:t>
            </w:r>
            <w:r w:rsidR="00EF482B">
              <w:rPr>
                <w:rFonts w:ascii="inherit" w:eastAsia="Times New Roman" w:hAnsi="inherit" w:cs="Times New Roman"/>
                <w:sz w:val="28"/>
                <w:szCs w:val="28"/>
                <w:lang w:val="uk-UA" w:eastAsia="ru-RU"/>
              </w:rPr>
              <w:t>6</w:t>
            </w:r>
            <w:r w:rsidR="002173EB">
              <w:rPr>
                <w:rFonts w:ascii="inherit" w:eastAsia="Times New Roman" w:hAnsi="inherit" w:cs="Times New Roman"/>
                <w:sz w:val="28"/>
                <w:szCs w:val="28"/>
                <w:lang w:val="uk-UA" w:eastAsia="ru-RU"/>
              </w:rPr>
              <w:t>рр.</w:t>
            </w:r>
          </w:p>
        </w:tc>
        <w:tc>
          <w:tcPr>
            <w:tcW w:w="2116"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Класоводи</w:t>
            </w:r>
          </w:p>
        </w:tc>
      </w:tr>
      <w:tr w:rsidR="00377A5F" w:rsidRPr="0066451C" w:rsidTr="00176F55">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lastRenderedPageBreak/>
              <w:t>2</w:t>
            </w:r>
          </w:p>
        </w:tc>
        <w:tc>
          <w:tcPr>
            <w:tcW w:w="3427"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Створення морально безпечного освітнього простору, формування позитивного </w:t>
            </w:r>
            <w:proofErr w:type="gramStart"/>
            <w:r w:rsidRPr="0066451C">
              <w:rPr>
                <w:rFonts w:ascii="inherit" w:eastAsia="Times New Roman" w:hAnsi="inherit" w:cs="Times New Roman"/>
                <w:sz w:val="28"/>
                <w:szCs w:val="28"/>
                <w:lang w:eastAsia="ru-RU"/>
              </w:rPr>
              <w:t>м</w:t>
            </w:r>
            <w:proofErr w:type="gramEnd"/>
            <w:r w:rsidRPr="0066451C">
              <w:rPr>
                <w:rFonts w:ascii="inherit" w:eastAsia="Times New Roman" w:hAnsi="inherit" w:cs="Times New Roman"/>
                <w:sz w:val="28"/>
                <w:szCs w:val="28"/>
                <w:lang w:eastAsia="ru-RU"/>
              </w:rPr>
              <w:t>ікроклімату та толерантної міжособистісної взаємодії в ході годин спілкування, тренінгових занять</w:t>
            </w:r>
          </w:p>
        </w:tc>
        <w:tc>
          <w:tcPr>
            <w:tcW w:w="1857"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1-11</w:t>
            </w:r>
          </w:p>
        </w:tc>
        <w:tc>
          <w:tcPr>
            <w:tcW w:w="167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971CAB" w:rsidRDefault="00971CAB" w:rsidP="00EF482B">
            <w:pPr>
              <w:spacing w:after="0" w:line="240" w:lineRule="auto"/>
              <w:rPr>
                <w:rFonts w:ascii="inherit" w:eastAsia="Times New Roman" w:hAnsi="inherit" w:cs="Times New Roman"/>
                <w:sz w:val="28"/>
                <w:szCs w:val="28"/>
                <w:lang w:val="uk-UA" w:eastAsia="ru-RU"/>
              </w:rPr>
            </w:pPr>
            <w:r>
              <w:rPr>
                <w:rFonts w:ascii="inherit" w:eastAsia="Times New Roman" w:hAnsi="inherit" w:cs="Times New Roman"/>
                <w:sz w:val="28"/>
                <w:szCs w:val="28"/>
                <w:lang w:eastAsia="ru-RU"/>
              </w:rPr>
              <w:t>20</w:t>
            </w:r>
            <w:r>
              <w:rPr>
                <w:rFonts w:ascii="inherit" w:eastAsia="Times New Roman" w:hAnsi="inherit" w:cs="Times New Roman"/>
                <w:sz w:val="28"/>
                <w:szCs w:val="28"/>
                <w:lang w:val="uk-UA" w:eastAsia="ru-RU"/>
              </w:rPr>
              <w:t>2</w:t>
            </w:r>
            <w:r w:rsidR="002173EB">
              <w:rPr>
                <w:rFonts w:ascii="inherit" w:eastAsia="Times New Roman" w:hAnsi="inherit" w:cs="Times New Roman"/>
                <w:sz w:val="28"/>
                <w:szCs w:val="28"/>
                <w:lang w:val="uk-UA" w:eastAsia="ru-RU"/>
              </w:rPr>
              <w:t>1</w:t>
            </w:r>
            <w:r w:rsidR="0066451C" w:rsidRPr="0066451C">
              <w:rPr>
                <w:rFonts w:ascii="inherit" w:eastAsia="Times New Roman" w:hAnsi="inherit" w:cs="Times New Roman"/>
                <w:sz w:val="28"/>
                <w:szCs w:val="28"/>
                <w:lang w:eastAsia="ru-RU"/>
              </w:rPr>
              <w:t>-202</w:t>
            </w:r>
            <w:r w:rsidR="00EF482B">
              <w:rPr>
                <w:rFonts w:ascii="inherit" w:eastAsia="Times New Roman" w:hAnsi="inherit" w:cs="Times New Roman"/>
                <w:sz w:val="28"/>
                <w:szCs w:val="28"/>
                <w:lang w:val="uk-UA" w:eastAsia="ru-RU"/>
              </w:rPr>
              <w:t>6</w:t>
            </w:r>
            <w:r w:rsidR="002173EB">
              <w:rPr>
                <w:rFonts w:ascii="inherit" w:eastAsia="Times New Roman" w:hAnsi="inherit" w:cs="Times New Roman"/>
                <w:sz w:val="28"/>
                <w:szCs w:val="28"/>
                <w:lang w:val="uk-UA" w:eastAsia="ru-RU"/>
              </w:rPr>
              <w:t>рр.</w:t>
            </w:r>
          </w:p>
        </w:tc>
        <w:tc>
          <w:tcPr>
            <w:tcW w:w="2116"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Класні керівники та класоводи</w:t>
            </w:r>
          </w:p>
        </w:tc>
      </w:tr>
      <w:tr w:rsidR="00377A5F" w:rsidRPr="0066451C" w:rsidTr="00176F55">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3</w:t>
            </w:r>
          </w:p>
        </w:tc>
        <w:tc>
          <w:tcPr>
            <w:tcW w:w="3427"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Робота відеозалу</w:t>
            </w:r>
            <w:proofErr w:type="gramStart"/>
            <w:r w:rsidRPr="0066451C">
              <w:rPr>
                <w:rFonts w:ascii="inherit" w:eastAsia="Times New Roman" w:hAnsi="inherit" w:cs="Times New Roman"/>
                <w:sz w:val="28"/>
                <w:szCs w:val="28"/>
                <w:lang w:eastAsia="ru-RU"/>
              </w:rPr>
              <w:t xml:space="preserve"> .</w:t>
            </w:r>
            <w:proofErr w:type="gramEnd"/>
            <w:r w:rsidRPr="0066451C">
              <w:rPr>
                <w:rFonts w:ascii="inherit" w:eastAsia="Times New Roman" w:hAnsi="inherit" w:cs="Times New Roman"/>
                <w:sz w:val="28"/>
                <w:szCs w:val="28"/>
                <w:lang w:eastAsia="ru-RU"/>
              </w:rPr>
              <w:t xml:space="preserve"> Перегляд кінострічок відповідної спрямованості</w:t>
            </w:r>
          </w:p>
        </w:tc>
        <w:tc>
          <w:tcPr>
            <w:tcW w:w="1857"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5 – 11</w:t>
            </w:r>
          </w:p>
        </w:tc>
        <w:tc>
          <w:tcPr>
            <w:tcW w:w="167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971CAB" w:rsidRDefault="0066451C" w:rsidP="00EF482B">
            <w:pPr>
              <w:spacing w:after="0" w:line="240" w:lineRule="auto"/>
              <w:rPr>
                <w:rFonts w:ascii="inherit" w:eastAsia="Times New Roman" w:hAnsi="inherit" w:cs="Times New Roman"/>
                <w:sz w:val="28"/>
                <w:szCs w:val="28"/>
                <w:lang w:val="uk-UA" w:eastAsia="ru-RU"/>
              </w:rPr>
            </w:pPr>
            <w:r w:rsidRPr="0066451C">
              <w:rPr>
                <w:rFonts w:ascii="inherit" w:eastAsia="Times New Roman" w:hAnsi="inherit" w:cs="Times New Roman"/>
                <w:sz w:val="28"/>
                <w:szCs w:val="28"/>
                <w:lang w:eastAsia="ru-RU"/>
              </w:rPr>
              <w:t>20</w:t>
            </w:r>
            <w:r w:rsidR="00971CAB">
              <w:rPr>
                <w:rFonts w:ascii="inherit" w:eastAsia="Times New Roman" w:hAnsi="inherit" w:cs="Times New Roman"/>
                <w:sz w:val="28"/>
                <w:szCs w:val="28"/>
                <w:lang w:val="uk-UA" w:eastAsia="ru-RU"/>
              </w:rPr>
              <w:t>2</w:t>
            </w:r>
            <w:r w:rsidR="002173EB">
              <w:rPr>
                <w:rFonts w:ascii="inherit" w:eastAsia="Times New Roman" w:hAnsi="inherit" w:cs="Times New Roman"/>
                <w:sz w:val="28"/>
                <w:szCs w:val="28"/>
                <w:lang w:val="uk-UA" w:eastAsia="ru-RU"/>
              </w:rPr>
              <w:t>1</w:t>
            </w:r>
            <w:r w:rsidRPr="0066451C">
              <w:rPr>
                <w:rFonts w:ascii="inherit" w:eastAsia="Times New Roman" w:hAnsi="inherit" w:cs="Times New Roman"/>
                <w:sz w:val="28"/>
                <w:szCs w:val="28"/>
                <w:lang w:eastAsia="ru-RU"/>
              </w:rPr>
              <w:t>-202</w:t>
            </w:r>
            <w:r w:rsidR="00EF482B">
              <w:rPr>
                <w:rFonts w:ascii="inherit" w:eastAsia="Times New Roman" w:hAnsi="inherit" w:cs="Times New Roman"/>
                <w:sz w:val="28"/>
                <w:szCs w:val="28"/>
                <w:lang w:val="uk-UA" w:eastAsia="ru-RU"/>
              </w:rPr>
              <w:t>6</w:t>
            </w:r>
            <w:r w:rsidR="002173EB">
              <w:rPr>
                <w:rFonts w:ascii="inherit" w:eastAsia="Times New Roman" w:hAnsi="inherit" w:cs="Times New Roman"/>
                <w:sz w:val="28"/>
                <w:szCs w:val="28"/>
                <w:lang w:val="uk-UA" w:eastAsia="ru-RU"/>
              </w:rPr>
              <w:t>рр.</w:t>
            </w:r>
          </w:p>
        </w:tc>
        <w:tc>
          <w:tcPr>
            <w:tcW w:w="2116"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Учитель інформатики</w:t>
            </w:r>
          </w:p>
        </w:tc>
      </w:tr>
      <w:tr w:rsidR="00377A5F" w:rsidRPr="0066451C" w:rsidTr="00176F55">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4</w:t>
            </w:r>
          </w:p>
        </w:tc>
        <w:tc>
          <w:tcPr>
            <w:tcW w:w="3427"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Засідання дискусійного клубу старшокласникі</w:t>
            </w:r>
            <w:proofErr w:type="gramStart"/>
            <w:r w:rsidRPr="0066451C">
              <w:rPr>
                <w:rFonts w:ascii="inherit" w:eastAsia="Times New Roman" w:hAnsi="inherit" w:cs="Times New Roman"/>
                <w:sz w:val="28"/>
                <w:szCs w:val="28"/>
                <w:lang w:eastAsia="ru-RU"/>
              </w:rPr>
              <w:t>в</w:t>
            </w:r>
            <w:proofErr w:type="gramEnd"/>
            <w:r w:rsidRPr="0066451C">
              <w:rPr>
                <w:rFonts w:ascii="inherit" w:eastAsia="Times New Roman" w:hAnsi="inherit" w:cs="Times New Roman"/>
                <w:sz w:val="28"/>
                <w:szCs w:val="28"/>
                <w:lang w:eastAsia="ru-RU"/>
              </w:rPr>
              <w:t xml:space="preserve"> «Як довіряти й бути вдячним»</w:t>
            </w:r>
          </w:p>
        </w:tc>
        <w:tc>
          <w:tcPr>
            <w:tcW w:w="1857"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9-11</w:t>
            </w:r>
          </w:p>
        </w:tc>
        <w:tc>
          <w:tcPr>
            <w:tcW w:w="167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971CAB" w:rsidRDefault="0066451C" w:rsidP="00971CAB">
            <w:pPr>
              <w:spacing w:after="0" w:line="240" w:lineRule="auto"/>
              <w:rPr>
                <w:rFonts w:ascii="inherit" w:eastAsia="Times New Roman" w:hAnsi="inherit" w:cs="Times New Roman"/>
                <w:sz w:val="28"/>
                <w:szCs w:val="28"/>
                <w:lang w:val="uk-UA" w:eastAsia="ru-RU"/>
              </w:rPr>
            </w:pPr>
            <w:r w:rsidRPr="0066451C">
              <w:rPr>
                <w:rFonts w:ascii="inherit" w:eastAsia="Times New Roman" w:hAnsi="inherit" w:cs="Times New Roman"/>
                <w:sz w:val="28"/>
                <w:szCs w:val="28"/>
                <w:lang w:eastAsia="ru-RU"/>
              </w:rPr>
              <w:t>202</w:t>
            </w:r>
            <w:r w:rsidR="00971CAB">
              <w:rPr>
                <w:rFonts w:ascii="inherit" w:eastAsia="Times New Roman" w:hAnsi="inherit" w:cs="Times New Roman"/>
                <w:sz w:val="28"/>
                <w:szCs w:val="28"/>
                <w:lang w:val="uk-UA" w:eastAsia="ru-RU"/>
              </w:rPr>
              <w:t>2</w:t>
            </w:r>
          </w:p>
        </w:tc>
        <w:tc>
          <w:tcPr>
            <w:tcW w:w="2116"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Педагог-організатор</w:t>
            </w:r>
          </w:p>
        </w:tc>
      </w:tr>
      <w:tr w:rsidR="00377A5F" w:rsidRPr="0066451C" w:rsidTr="00176F55">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5</w:t>
            </w:r>
          </w:p>
        </w:tc>
        <w:tc>
          <w:tcPr>
            <w:tcW w:w="3427"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Відпрацювання теми особистої гідності в ході вивчення літературних творі, на уроках історії</w:t>
            </w:r>
          </w:p>
        </w:tc>
        <w:tc>
          <w:tcPr>
            <w:tcW w:w="1857"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1-11</w:t>
            </w:r>
          </w:p>
        </w:tc>
        <w:tc>
          <w:tcPr>
            <w:tcW w:w="167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971CAB" w:rsidRDefault="0066451C" w:rsidP="00EF482B">
            <w:pPr>
              <w:spacing w:after="0" w:line="240" w:lineRule="auto"/>
              <w:rPr>
                <w:rFonts w:ascii="inherit" w:eastAsia="Times New Roman" w:hAnsi="inherit" w:cs="Times New Roman"/>
                <w:sz w:val="28"/>
                <w:szCs w:val="28"/>
                <w:lang w:val="uk-UA" w:eastAsia="ru-RU"/>
              </w:rPr>
            </w:pPr>
            <w:r w:rsidRPr="0066451C">
              <w:rPr>
                <w:rFonts w:ascii="inherit" w:eastAsia="Times New Roman" w:hAnsi="inherit" w:cs="Times New Roman"/>
                <w:sz w:val="28"/>
                <w:szCs w:val="28"/>
                <w:lang w:eastAsia="ru-RU"/>
              </w:rPr>
              <w:t>20</w:t>
            </w:r>
            <w:r w:rsidR="00971CAB">
              <w:rPr>
                <w:rFonts w:ascii="inherit" w:eastAsia="Times New Roman" w:hAnsi="inherit" w:cs="Times New Roman"/>
                <w:sz w:val="28"/>
                <w:szCs w:val="28"/>
                <w:lang w:val="uk-UA" w:eastAsia="ru-RU"/>
              </w:rPr>
              <w:t>2</w:t>
            </w:r>
            <w:r w:rsidR="002173EB">
              <w:rPr>
                <w:rFonts w:ascii="inherit" w:eastAsia="Times New Roman" w:hAnsi="inherit" w:cs="Times New Roman"/>
                <w:sz w:val="28"/>
                <w:szCs w:val="28"/>
                <w:lang w:val="uk-UA" w:eastAsia="ru-RU"/>
              </w:rPr>
              <w:t>1</w:t>
            </w:r>
            <w:r w:rsidRPr="0066451C">
              <w:rPr>
                <w:rFonts w:ascii="inherit" w:eastAsia="Times New Roman" w:hAnsi="inherit" w:cs="Times New Roman"/>
                <w:sz w:val="28"/>
                <w:szCs w:val="28"/>
                <w:lang w:eastAsia="ru-RU"/>
              </w:rPr>
              <w:t>-202</w:t>
            </w:r>
            <w:r w:rsidR="00EF482B">
              <w:rPr>
                <w:rFonts w:ascii="inherit" w:eastAsia="Times New Roman" w:hAnsi="inherit" w:cs="Times New Roman"/>
                <w:sz w:val="28"/>
                <w:szCs w:val="28"/>
                <w:lang w:val="uk-UA" w:eastAsia="ru-RU"/>
              </w:rPr>
              <w:t>6</w:t>
            </w:r>
            <w:r w:rsidR="002173EB">
              <w:rPr>
                <w:rFonts w:ascii="inherit" w:eastAsia="Times New Roman" w:hAnsi="inherit" w:cs="Times New Roman"/>
                <w:sz w:val="28"/>
                <w:szCs w:val="28"/>
                <w:lang w:val="uk-UA" w:eastAsia="ru-RU"/>
              </w:rPr>
              <w:t>рр.</w:t>
            </w:r>
          </w:p>
        </w:tc>
        <w:tc>
          <w:tcPr>
            <w:tcW w:w="2116"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Класоводи, учителі літератури, історії</w:t>
            </w:r>
          </w:p>
        </w:tc>
      </w:tr>
      <w:tr w:rsidR="00377A5F" w:rsidRPr="0066451C" w:rsidTr="00176F55">
        <w:trPr>
          <w:trHeight w:val="2060"/>
        </w:trPr>
        <w:tc>
          <w:tcPr>
            <w:tcW w:w="0" w:type="auto"/>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2005B9" w:rsidRPr="0066451C" w:rsidRDefault="002005B9"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6</w:t>
            </w:r>
          </w:p>
        </w:tc>
        <w:tc>
          <w:tcPr>
            <w:tcW w:w="3427" w:type="dxa"/>
            <w:gridSpan w:val="3"/>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2005B9" w:rsidRPr="0066451C" w:rsidRDefault="002005B9"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Проведення заходів </w:t>
            </w:r>
            <w:proofErr w:type="gramStart"/>
            <w:r w:rsidRPr="0066451C">
              <w:rPr>
                <w:rFonts w:ascii="inherit" w:eastAsia="Times New Roman" w:hAnsi="inherit" w:cs="Times New Roman"/>
                <w:sz w:val="28"/>
                <w:szCs w:val="28"/>
                <w:lang w:eastAsia="ru-RU"/>
              </w:rPr>
              <w:t>в</w:t>
            </w:r>
            <w:proofErr w:type="gramEnd"/>
            <w:r w:rsidRPr="0066451C">
              <w:rPr>
                <w:rFonts w:ascii="inherit" w:eastAsia="Times New Roman" w:hAnsi="inherit" w:cs="Times New Roman"/>
                <w:sz w:val="28"/>
                <w:szCs w:val="28"/>
                <w:lang w:eastAsia="ru-RU"/>
              </w:rPr>
              <w:t xml:space="preserve"> рамках Всеукраїнського тижня права «Стоп булінгу»</w:t>
            </w:r>
          </w:p>
        </w:tc>
        <w:tc>
          <w:tcPr>
            <w:tcW w:w="1857" w:type="dxa"/>
            <w:gridSpan w:val="2"/>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2005B9" w:rsidRPr="0066451C" w:rsidRDefault="002005B9"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1-11</w:t>
            </w:r>
          </w:p>
        </w:tc>
        <w:tc>
          <w:tcPr>
            <w:tcW w:w="1670"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2005B9" w:rsidRPr="0066451C" w:rsidRDefault="002005B9"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10-14 грудня</w:t>
            </w:r>
          </w:p>
        </w:tc>
        <w:tc>
          <w:tcPr>
            <w:tcW w:w="2116"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2005B9" w:rsidRPr="0066451C" w:rsidRDefault="002005B9" w:rsidP="000F385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Класні керівники та класоводи, учитель правознавства, </w:t>
            </w:r>
          </w:p>
        </w:tc>
      </w:tr>
      <w:tr w:rsidR="00377A5F" w:rsidRPr="0066451C" w:rsidTr="00176F55">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2005B9" w:rsidRDefault="002005B9" w:rsidP="0066451C">
            <w:pPr>
              <w:spacing w:after="0" w:line="240" w:lineRule="auto"/>
              <w:rPr>
                <w:rFonts w:ascii="inherit" w:eastAsia="Times New Roman" w:hAnsi="inherit" w:cs="Times New Roman"/>
                <w:sz w:val="28"/>
                <w:szCs w:val="28"/>
                <w:lang w:val="uk-UA" w:eastAsia="ru-RU"/>
              </w:rPr>
            </w:pPr>
            <w:r>
              <w:rPr>
                <w:rFonts w:ascii="inherit" w:eastAsia="Times New Roman" w:hAnsi="inherit" w:cs="Times New Roman"/>
                <w:sz w:val="28"/>
                <w:szCs w:val="28"/>
                <w:lang w:val="uk-UA" w:eastAsia="ru-RU"/>
              </w:rPr>
              <w:t>7</w:t>
            </w:r>
          </w:p>
        </w:tc>
        <w:tc>
          <w:tcPr>
            <w:tcW w:w="3427"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Листівки, колажі, бюлетені антибулінгового спрямування</w:t>
            </w:r>
          </w:p>
        </w:tc>
        <w:tc>
          <w:tcPr>
            <w:tcW w:w="1857"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5 – 11</w:t>
            </w:r>
          </w:p>
        </w:tc>
        <w:tc>
          <w:tcPr>
            <w:tcW w:w="167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971CAB" w:rsidRDefault="0066451C" w:rsidP="00EF482B">
            <w:pPr>
              <w:spacing w:after="0" w:line="240" w:lineRule="auto"/>
              <w:rPr>
                <w:rFonts w:ascii="inherit" w:eastAsia="Times New Roman" w:hAnsi="inherit" w:cs="Times New Roman"/>
                <w:sz w:val="28"/>
                <w:szCs w:val="28"/>
                <w:lang w:val="uk-UA" w:eastAsia="ru-RU"/>
              </w:rPr>
            </w:pPr>
            <w:r w:rsidRPr="0066451C">
              <w:rPr>
                <w:rFonts w:ascii="inherit" w:eastAsia="Times New Roman" w:hAnsi="inherit" w:cs="Times New Roman"/>
                <w:sz w:val="28"/>
                <w:szCs w:val="28"/>
                <w:lang w:eastAsia="ru-RU"/>
              </w:rPr>
              <w:t>20</w:t>
            </w:r>
            <w:r w:rsidR="00971CAB">
              <w:rPr>
                <w:rFonts w:ascii="inherit" w:eastAsia="Times New Roman" w:hAnsi="inherit" w:cs="Times New Roman"/>
                <w:sz w:val="28"/>
                <w:szCs w:val="28"/>
                <w:lang w:val="uk-UA" w:eastAsia="ru-RU"/>
              </w:rPr>
              <w:t>2</w:t>
            </w:r>
            <w:r w:rsidR="002173EB">
              <w:rPr>
                <w:rFonts w:ascii="inherit" w:eastAsia="Times New Roman" w:hAnsi="inherit" w:cs="Times New Roman"/>
                <w:sz w:val="28"/>
                <w:szCs w:val="28"/>
                <w:lang w:val="uk-UA" w:eastAsia="ru-RU"/>
              </w:rPr>
              <w:t>1</w:t>
            </w:r>
            <w:r w:rsidRPr="0066451C">
              <w:rPr>
                <w:rFonts w:ascii="inherit" w:eastAsia="Times New Roman" w:hAnsi="inherit" w:cs="Times New Roman"/>
                <w:sz w:val="28"/>
                <w:szCs w:val="28"/>
                <w:lang w:eastAsia="ru-RU"/>
              </w:rPr>
              <w:t>-202</w:t>
            </w:r>
            <w:r w:rsidR="00EF482B">
              <w:rPr>
                <w:rFonts w:ascii="inherit" w:eastAsia="Times New Roman" w:hAnsi="inherit" w:cs="Times New Roman"/>
                <w:sz w:val="28"/>
                <w:szCs w:val="28"/>
                <w:lang w:val="uk-UA" w:eastAsia="ru-RU"/>
              </w:rPr>
              <w:t>6</w:t>
            </w:r>
            <w:r w:rsidR="002173EB">
              <w:rPr>
                <w:rFonts w:ascii="inherit" w:eastAsia="Times New Roman" w:hAnsi="inherit" w:cs="Times New Roman"/>
                <w:sz w:val="28"/>
                <w:szCs w:val="28"/>
                <w:lang w:val="uk-UA" w:eastAsia="ru-RU"/>
              </w:rPr>
              <w:t>рр.</w:t>
            </w:r>
          </w:p>
        </w:tc>
        <w:tc>
          <w:tcPr>
            <w:tcW w:w="2116"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Педагог-організатор</w:t>
            </w:r>
          </w:p>
        </w:tc>
      </w:tr>
      <w:tr w:rsidR="0066451C" w:rsidRPr="0066451C" w:rsidTr="00377A5F">
        <w:tc>
          <w:tcPr>
            <w:tcW w:w="9673" w:type="dxa"/>
            <w:gridSpan w:val="8"/>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i/>
                <w:iCs/>
                <w:sz w:val="28"/>
                <w:szCs w:val="28"/>
                <w:lang w:eastAsia="ru-RU"/>
              </w:rPr>
              <w:t> Психологічний супровід</w:t>
            </w:r>
          </w:p>
        </w:tc>
      </w:tr>
      <w:tr w:rsidR="00377A5F" w:rsidRPr="0066451C" w:rsidTr="00176F55">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1</w:t>
            </w:r>
          </w:p>
        </w:tc>
        <w:tc>
          <w:tcPr>
            <w:tcW w:w="3427"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Діагностика стану психологічного клімату класу</w:t>
            </w:r>
          </w:p>
        </w:tc>
        <w:tc>
          <w:tcPr>
            <w:tcW w:w="1857"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1-11</w:t>
            </w:r>
          </w:p>
        </w:tc>
        <w:tc>
          <w:tcPr>
            <w:tcW w:w="167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971CAB" w:rsidRDefault="0066451C" w:rsidP="002173EB">
            <w:pPr>
              <w:spacing w:after="0" w:line="240" w:lineRule="auto"/>
              <w:rPr>
                <w:rFonts w:ascii="inherit" w:eastAsia="Times New Roman" w:hAnsi="inherit" w:cs="Times New Roman"/>
                <w:sz w:val="28"/>
                <w:szCs w:val="28"/>
                <w:lang w:val="uk-UA" w:eastAsia="ru-RU"/>
              </w:rPr>
            </w:pPr>
            <w:r w:rsidRPr="0066451C">
              <w:rPr>
                <w:rFonts w:ascii="inherit" w:eastAsia="Times New Roman" w:hAnsi="inherit" w:cs="Times New Roman"/>
                <w:sz w:val="28"/>
                <w:szCs w:val="28"/>
                <w:lang w:eastAsia="ru-RU"/>
              </w:rPr>
              <w:t>20</w:t>
            </w:r>
            <w:r w:rsidR="00971CAB">
              <w:rPr>
                <w:rFonts w:ascii="inherit" w:eastAsia="Times New Roman" w:hAnsi="inherit" w:cs="Times New Roman"/>
                <w:sz w:val="28"/>
                <w:szCs w:val="28"/>
                <w:lang w:val="uk-UA" w:eastAsia="ru-RU"/>
              </w:rPr>
              <w:t>2</w:t>
            </w:r>
            <w:r w:rsidR="002173EB">
              <w:rPr>
                <w:rFonts w:ascii="inherit" w:eastAsia="Times New Roman" w:hAnsi="inherit" w:cs="Times New Roman"/>
                <w:sz w:val="28"/>
                <w:szCs w:val="28"/>
                <w:lang w:val="uk-UA" w:eastAsia="ru-RU"/>
              </w:rPr>
              <w:t>1</w:t>
            </w:r>
          </w:p>
        </w:tc>
        <w:tc>
          <w:tcPr>
            <w:tcW w:w="2116"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0F385C" w:rsidP="000F385C">
            <w:pPr>
              <w:spacing w:after="0" w:line="240" w:lineRule="auto"/>
              <w:rPr>
                <w:rFonts w:ascii="inherit" w:eastAsia="Times New Roman" w:hAnsi="inherit" w:cs="Times New Roman"/>
                <w:sz w:val="28"/>
                <w:szCs w:val="28"/>
                <w:lang w:eastAsia="ru-RU"/>
              </w:rPr>
            </w:pPr>
            <w:r>
              <w:rPr>
                <w:rFonts w:ascii="inherit" w:eastAsia="Times New Roman" w:hAnsi="inherit" w:cs="Times New Roman" w:hint="eastAsia"/>
                <w:sz w:val="28"/>
                <w:szCs w:val="28"/>
                <w:lang w:val="uk-UA" w:eastAsia="ru-RU"/>
              </w:rPr>
              <w:t>К</w:t>
            </w:r>
            <w:r>
              <w:rPr>
                <w:rFonts w:ascii="inherit" w:eastAsia="Times New Roman" w:hAnsi="inherit" w:cs="Times New Roman"/>
                <w:sz w:val="28"/>
                <w:szCs w:val="28"/>
                <w:lang w:val="uk-UA" w:eastAsia="ru-RU"/>
              </w:rPr>
              <w:t>ласні керівники</w:t>
            </w:r>
          </w:p>
        </w:tc>
      </w:tr>
      <w:tr w:rsidR="00377A5F" w:rsidRPr="0066451C" w:rsidTr="00176F55">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2</w:t>
            </w:r>
          </w:p>
        </w:tc>
        <w:tc>
          <w:tcPr>
            <w:tcW w:w="3427"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Спостереження </w:t>
            </w:r>
            <w:proofErr w:type="gramStart"/>
            <w:r w:rsidRPr="0066451C">
              <w:rPr>
                <w:rFonts w:ascii="inherit" w:eastAsia="Times New Roman" w:hAnsi="inherit" w:cs="Times New Roman"/>
                <w:sz w:val="28"/>
                <w:szCs w:val="28"/>
                <w:lang w:eastAsia="ru-RU"/>
              </w:rPr>
              <w:t>п</w:t>
            </w:r>
            <w:proofErr w:type="gramEnd"/>
            <w:r w:rsidRPr="0066451C">
              <w:rPr>
                <w:rFonts w:ascii="inherit" w:eastAsia="Times New Roman" w:hAnsi="inherit" w:cs="Times New Roman"/>
                <w:sz w:val="28"/>
                <w:szCs w:val="28"/>
                <w:lang w:eastAsia="ru-RU"/>
              </w:rPr>
              <w:t>ід час освітнього процесу, позаурочний час</w:t>
            </w:r>
          </w:p>
        </w:tc>
        <w:tc>
          <w:tcPr>
            <w:tcW w:w="1857"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1-11</w:t>
            </w:r>
          </w:p>
        </w:tc>
        <w:tc>
          <w:tcPr>
            <w:tcW w:w="167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971CAB" w:rsidRDefault="0066451C" w:rsidP="00EF482B">
            <w:pPr>
              <w:spacing w:after="0" w:line="240" w:lineRule="auto"/>
              <w:rPr>
                <w:rFonts w:ascii="inherit" w:eastAsia="Times New Roman" w:hAnsi="inherit" w:cs="Times New Roman"/>
                <w:sz w:val="28"/>
                <w:szCs w:val="28"/>
                <w:lang w:val="uk-UA" w:eastAsia="ru-RU"/>
              </w:rPr>
            </w:pPr>
            <w:r w:rsidRPr="0066451C">
              <w:rPr>
                <w:rFonts w:ascii="inherit" w:eastAsia="Times New Roman" w:hAnsi="inherit" w:cs="Times New Roman"/>
                <w:sz w:val="28"/>
                <w:szCs w:val="28"/>
                <w:lang w:eastAsia="ru-RU"/>
              </w:rPr>
              <w:t>20</w:t>
            </w:r>
            <w:r w:rsidR="00971CAB">
              <w:rPr>
                <w:rFonts w:ascii="inherit" w:eastAsia="Times New Roman" w:hAnsi="inherit" w:cs="Times New Roman"/>
                <w:sz w:val="28"/>
                <w:szCs w:val="28"/>
                <w:lang w:val="uk-UA" w:eastAsia="ru-RU"/>
              </w:rPr>
              <w:t>2</w:t>
            </w:r>
            <w:r w:rsidR="002173EB">
              <w:rPr>
                <w:rFonts w:ascii="inherit" w:eastAsia="Times New Roman" w:hAnsi="inherit" w:cs="Times New Roman"/>
                <w:sz w:val="28"/>
                <w:szCs w:val="28"/>
                <w:lang w:val="uk-UA" w:eastAsia="ru-RU"/>
              </w:rPr>
              <w:t>1</w:t>
            </w:r>
            <w:r w:rsidRPr="0066451C">
              <w:rPr>
                <w:rFonts w:ascii="inherit" w:eastAsia="Times New Roman" w:hAnsi="inherit" w:cs="Times New Roman"/>
                <w:sz w:val="28"/>
                <w:szCs w:val="28"/>
                <w:lang w:eastAsia="ru-RU"/>
              </w:rPr>
              <w:t>-202</w:t>
            </w:r>
            <w:r w:rsidR="00EF482B">
              <w:rPr>
                <w:rFonts w:ascii="inherit" w:eastAsia="Times New Roman" w:hAnsi="inherit" w:cs="Times New Roman"/>
                <w:sz w:val="28"/>
                <w:szCs w:val="28"/>
                <w:lang w:val="uk-UA" w:eastAsia="ru-RU"/>
              </w:rPr>
              <w:t>6</w:t>
            </w:r>
            <w:r w:rsidR="002173EB">
              <w:rPr>
                <w:rFonts w:ascii="inherit" w:eastAsia="Times New Roman" w:hAnsi="inherit" w:cs="Times New Roman"/>
                <w:sz w:val="28"/>
                <w:szCs w:val="28"/>
                <w:lang w:val="uk-UA" w:eastAsia="ru-RU"/>
              </w:rPr>
              <w:t>рр.</w:t>
            </w:r>
          </w:p>
        </w:tc>
        <w:tc>
          <w:tcPr>
            <w:tcW w:w="2116"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0F385C" w:rsidP="0066451C">
            <w:pPr>
              <w:spacing w:after="0" w:line="240" w:lineRule="auto"/>
              <w:rPr>
                <w:rFonts w:ascii="inherit" w:eastAsia="Times New Roman" w:hAnsi="inherit" w:cs="Times New Roman"/>
                <w:sz w:val="28"/>
                <w:szCs w:val="28"/>
                <w:lang w:eastAsia="ru-RU"/>
              </w:rPr>
            </w:pPr>
            <w:r>
              <w:rPr>
                <w:rFonts w:ascii="inherit" w:eastAsia="Times New Roman" w:hAnsi="inherit" w:cs="Times New Roman" w:hint="eastAsia"/>
                <w:sz w:val="28"/>
                <w:szCs w:val="28"/>
                <w:lang w:val="uk-UA" w:eastAsia="ru-RU"/>
              </w:rPr>
              <w:t>К</w:t>
            </w:r>
            <w:r>
              <w:rPr>
                <w:rFonts w:ascii="inherit" w:eastAsia="Times New Roman" w:hAnsi="inherit" w:cs="Times New Roman"/>
                <w:sz w:val="28"/>
                <w:szCs w:val="28"/>
                <w:lang w:val="uk-UA" w:eastAsia="ru-RU"/>
              </w:rPr>
              <w:t>ласні керівники, вчителі-предметники</w:t>
            </w:r>
          </w:p>
          <w:p w:rsidR="0066451C" w:rsidRPr="0066451C" w:rsidRDefault="0066451C" w:rsidP="0066451C">
            <w:pPr>
              <w:spacing w:after="0" w:line="240" w:lineRule="auto"/>
              <w:textAlignment w:val="baseline"/>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w:t>
            </w:r>
          </w:p>
        </w:tc>
      </w:tr>
      <w:tr w:rsidR="00377A5F" w:rsidRPr="0066451C" w:rsidTr="00176F55">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3</w:t>
            </w:r>
          </w:p>
        </w:tc>
        <w:tc>
          <w:tcPr>
            <w:tcW w:w="3427"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Консультаційна робота з учасниками освітнього процесу</w:t>
            </w:r>
          </w:p>
        </w:tc>
        <w:tc>
          <w:tcPr>
            <w:tcW w:w="1857"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1-11</w:t>
            </w:r>
          </w:p>
        </w:tc>
        <w:tc>
          <w:tcPr>
            <w:tcW w:w="167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971CAB" w:rsidRDefault="0066451C" w:rsidP="00EF482B">
            <w:pPr>
              <w:spacing w:after="0" w:line="240" w:lineRule="auto"/>
              <w:rPr>
                <w:rFonts w:ascii="inherit" w:eastAsia="Times New Roman" w:hAnsi="inherit" w:cs="Times New Roman"/>
                <w:sz w:val="28"/>
                <w:szCs w:val="28"/>
                <w:lang w:val="uk-UA" w:eastAsia="ru-RU"/>
              </w:rPr>
            </w:pPr>
            <w:r w:rsidRPr="0066451C">
              <w:rPr>
                <w:rFonts w:ascii="inherit" w:eastAsia="Times New Roman" w:hAnsi="inherit" w:cs="Times New Roman"/>
                <w:sz w:val="28"/>
                <w:szCs w:val="28"/>
                <w:lang w:eastAsia="ru-RU"/>
              </w:rPr>
              <w:t>20</w:t>
            </w:r>
            <w:r w:rsidR="00971CAB">
              <w:rPr>
                <w:rFonts w:ascii="inherit" w:eastAsia="Times New Roman" w:hAnsi="inherit" w:cs="Times New Roman"/>
                <w:sz w:val="28"/>
                <w:szCs w:val="28"/>
                <w:lang w:val="uk-UA" w:eastAsia="ru-RU"/>
              </w:rPr>
              <w:t>2</w:t>
            </w:r>
            <w:r w:rsidR="002173EB">
              <w:rPr>
                <w:rFonts w:ascii="inherit" w:eastAsia="Times New Roman" w:hAnsi="inherit" w:cs="Times New Roman"/>
                <w:sz w:val="28"/>
                <w:szCs w:val="28"/>
                <w:lang w:val="uk-UA" w:eastAsia="ru-RU"/>
              </w:rPr>
              <w:t>1</w:t>
            </w:r>
            <w:r w:rsidRPr="0066451C">
              <w:rPr>
                <w:rFonts w:ascii="inherit" w:eastAsia="Times New Roman" w:hAnsi="inherit" w:cs="Times New Roman"/>
                <w:sz w:val="28"/>
                <w:szCs w:val="28"/>
                <w:lang w:eastAsia="ru-RU"/>
              </w:rPr>
              <w:t>-202</w:t>
            </w:r>
            <w:r w:rsidR="00EF482B">
              <w:rPr>
                <w:rFonts w:ascii="inherit" w:eastAsia="Times New Roman" w:hAnsi="inherit" w:cs="Times New Roman"/>
                <w:sz w:val="28"/>
                <w:szCs w:val="28"/>
                <w:lang w:val="uk-UA" w:eastAsia="ru-RU"/>
              </w:rPr>
              <w:t>6</w:t>
            </w:r>
            <w:r w:rsidR="002173EB">
              <w:rPr>
                <w:rFonts w:ascii="inherit" w:eastAsia="Times New Roman" w:hAnsi="inherit" w:cs="Times New Roman"/>
                <w:sz w:val="28"/>
                <w:szCs w:val="28"/>
                <w:lang w:val="uk-UA" w:eastAsia="ru-RU"/>
              </w:rPr>
              <w:t>рр.</w:t>
            </w:r>
          </w:p>
        </w:tc>
        <w:tc>
          <w:tcPr>
            <w:tcW w:w="2116"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0F385C" w:rsidP="002173EB">
            <w:pPr>
              <w:spacing w:after="0" w:line="240" w:lineRule="auto"/>
              <w:rPr>
                <w:rFonts w:ascii="inherit" w:eastAsia="Times New Roman" w:hAnsi="inherit" w:cs="Times New Roman"/>
                <w:sz w:val="28"/>
                <w:szCs w:val="28"/>
                <w:lang w:eastAsia="ru-RU"/>
              </w:rPr>
            </w:pPr>
            <w:r>
              <w:rPr>
                <w:rFonts w:ascii="inherit" w:eastAsia="Times New Roman" w:hAnsi="inherit" w:cs="Times New Roman" w:hint="eastAsia"/>
                <w:sz w:val="28"/>
                <w:szCs w:val="28"/>
                <w:lang w:val="uk-UA" w:eastAsia="ru-RU"/>
              </w:rPr>
              <w:t>З</w:t>
            </w:r>
            <w:r>
              <w:rPr>
                <w:rFonts w:ascii="inherit" w:eastAsia="Times New Roman" w:hAnsi="inherit" w:cs="Times New Roman"/>
                <w:sz w:val="28"/>
                <w:szCs w:val="28"/>
                <w:lang w:val="uk-UA" w:eastAsia="ru-RU"/>
              </w:rPr>
              <w:t>аступник  з ВР</w:t>
            </w:r>
          </w:p>
        </w:tc>
      </w:tr>
      <w:tr w:rsidR="00377A5F" w:rsidRPr="0066451C" w:rsidTr="00176F55">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lastRenderedPageBreak/>
              <w:t>4</w:t>
            </w:r>
          </w:p>
        </w:tc>
        <w:tc>
          <w:tcPr>
            <w:tcW w:w="3427"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roofErr w:type="gramStart"/>
            <w:r w:rsidRPr="0066451C">
              <w:rPr>
                <w:rFonts w:ascii="inherit" w:eastAsia="Times New Roman" w:hAnsi="inherit" w:cs="Times New Roman"/>
                <w:sz w:val="28"/>
                <w:szCs w:val="28"/>
                <w:lang w:eastAsia="ru-RU"/>
              </w:rPr>
              <w:t>Проф</w:t>
            </w:r>
            <w:proofErr w:type="gramEnd"/>
            <w:r w:rsidRPr="0066451C">
              <w:rPr>
                <w:rFonts w:ascii="inherit" w:eastAsia="Times New Roman" w:hAnsi="inherit" w:cs="Times New Roman"/>
                <w:sz w:val="28"/>
                <w:szCs w:val="28"/>
                <w:lang w:eastAsia="ru-RU"/>
              </w:rPr>
              <w:t>ілактично-просвітницька, корекційно-розвивальна робота з учасниками освітнього процесу</w:t>
            </w:r>
          </w:p>
        </w:tc>
        <w:tc>
          <w:tcPr>
            <w:tcW w:w="1857"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1-11</w:t>
            </w:r>
          </w:p>
        </w:tc>
        <w:tc>
          <w:tcPr>
            <w:tcW w:w="167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971CAB" w:rsidRDefault="0066451C" w:rsidP="00EF482B">
            <w:pPr>
              <w:spacing w:after="0" w:line="240" w:lineRule="auto"/>
              <w:rPr>
                <w:rFonts w:ascii="inherit" w:eastAsia="Times New Roman" w:hAnsi="inherit" w:cs="Times New Roman"/>
                <w:sz w:val="28"/>
                <w:szCs w:val="28"/>
                <w:lang w:val="uk-UA" w:eastAsia="ru-RU"/>
              </w:rPr>
            </w:pPr>
            <w:r w:rsidRPr="0066451C">
              <w:rPr>
                <w:rFonts w:ascii="inherit" w:eastAsia="Times New Roman" w:hAnsi="inherit" w:cs="Times New Roman"/>
                <w:sz w:val="28"/>
                <w:szCs w:val="28"/>
                <w:lang w:eastAsia="ru-RU"/>
              </w:rPr>
              <w:t>20</w:t>
            </w:r>
            <w:r w:rsidR="00971CAB">
              <w:rPr>
                <w:rFonts w:ascii="inherit" w:eastAsia="Times New Roman" w:hAnsi="inherit" w:cs="Times New Roman"/>
                <w:sz w:val="28"/>
                <w:szCs w:val="28"/>
                <w:lang w:val="uk-UA" w:eastAsia="ru-RU"/>
              </w:rPr>
              <w:t>2</w:t>
            </w:r>
            <w:r w:rsidR="002173EB">
              <w:rPr>
                <w:rFonts w:ascii="inherit" w:eastAsia="Times New Roman" w:hAnsi="inherit" w:cs="Times New Roman"/>
                <w:sz w:val="28"/>
                <w:szCs w:val="28"/>
                <w:lang w:val="uk-UA" w:eastAsia="ru-RU"/>
              </w:rPr>
              <w:t>1</w:t>
            </w:r>
            <w:r w:rsidRPr="0066451C">
              <w:rPr>
                <w:rFonts w:ascii="inherit" w:eastAsia="Times New Roman" w:hAnsi="inherit" w:cs="Times New Roman"/>
                <w:sz w:val="28"/>
                <w:szCs w:val="28"/>
                <w:lang w:eastAsia="ru-RU"/>
              </w:rPr>
              <w:t>-202</w:t>
            </w:r>
            <w:r w:rsidR="00EF482B">
              <w:rPr>
                <w:rFonts w:ascii="inherit" w:eastAsia="Times New Roman" w:hAnsi="inherit" w:cs="Times New Roman"/>
                <w:sz w:val="28"/>
                <w:szCs w:val="28"/>
                <w:lang w:val="uk-UA" w:eastAsia="ru-RU"/>
              </w:rPr>
              <w:t>6</w:t>
            </w:r>
            <w:r w:rsidR="002173EB">
              <w:rPr>
                <w:rFonts w:ascii="inherit" w:eastAsia="Times New Roman" w:hAnsi="inherit" w:cs="Times New Roman"/>
                <w:sz w:val="28"/>
                <w:szCs w:val="28"/>
                <w:lang w:val="uk-UA" w:eastAsia="ru-RU"/>
              </w:rPr>
              <w:t>рр.</w:t>
            </w:r>
          </w:p>
        </w:tc>
        <w:tc>
          <w:tcPr>
            <w:tcW w:w="2116"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2173EB" w:rsidP="002173EB">
            <w:pPr>
              <w:spacing w:after="0" w:line="240" w:lineRule="auto"/>
              <w:rPr>
                <w:rFonts w:ascii="inherit" w:eastAsia="Times New Roman" w:hAnsi="inherit" w:cs="Times New Roman"/>
                <w:sz w:val="28"/>
                <w:szCs w:val="28"/>
                <w:lang w:eastAsia="ru-RU"/>
              </w:rPr>
            </w:pPr>
            <w:r>
              <w:rPr>
                <w:rFonts w:ascii="inherit" w:eastAsia="Times New Roman" w:hAnsi="inherit" w:cs="Times New Roman"/>
                <w:sz w:val="28"/>
                <w:szCs w:val="28"/>
                <w:lang w:val="uk-UA" w:eastAsia="ru-RU"/>
              </w:rPr>
              <w:t>Керівництво</w:t>
            </w:r>
            <w:r w:rsidR="000F385C">
              <w:rPr>
                <w:rFonts w:ascii="inherit" w:eastAsia="Times New Roman" w:hAnsi="inherit" w:cs="Times New Roman"/>
                <w:sz w:val="28"/>
                <w:szCs w:val="28"/>
                <w:lang w:val="uk-UA" w:eastAsia="ru-RU"/>
              </w:rPr>
              <w:t xml:space="preserve"> </w:t>
            </w:r>
            <w:r>
              <w:rPr>
                <w:rFonts w:ascii="inherit" w:eastAsia="Times New Roman" w:hAnsi="inherit" w:cs="Times New Roman"/>
                <w:sz w:val="28"/>
                <w:szCs w:val="28"/>
                <w:lang w:val="uk-UA" w:eastAsia="ru-RU"/>
              </w:rPr>
              <w:t>закладу</w:t>
            </w:r>
          </w:p>
        </w:tc>
      </w:tr>
      <w:tr w:rsidR="0066451C" w:rsidRPr="0066451C" w:rsidTr="00377A5F">
        <w:tc>
          <w:tcPr>
            <w:tcW w:w="9673" w:type="dxa"/>
            <w:gridSpan w:val="8"/>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i/>
                <w:iCs/>
                <w:sz w:val="28"/>
                <w:szCs w:val="28"/>
                <w:lang w:eastAsia="ru-RU"/>
              </w:rPr>
              <w:t>Робота з батьками</w:t>
            </w:r>
          </w:p>
        </w:tc>
      </w:tr>
      <w:tr w:rsidR="00377A5F" w:rsidRPr="0066451C" w:rsidTr="00176F55">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1</w:t>
            </w:r>
          </w:p>
        </w:tc>
        <w:tc>
          <w:tcPr>
            <w:tcW w:w="3427"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Тематичні батьківські збори «Протидія цькуванню в учнівському колективі»</w:t>
            </w:r>
          </w:p>
        </w:tc>
        <w:tc>
          <w:tcPr>
            <w:tcW w:w="1857"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1-11</w:t>
            </w:r>
          </w:p>
        </w:tc>
        <w:tc>
          <w:tcPr>
            <w:tcW w:w="167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971CAB" w:rsidRDefault="0066451C" w:rsidP="00971CAB">
            <w:pPr>
              <w:spacing w:after="0" w:line="240" w:lineRule="auto"/>
              <w:rPr>
                <w:rFonts w:ascii="inherit" w:eastAsia="Times New Roman" w:hAnsi="inherit" w:cs="Times New Roman"/>
                <w:sz w:val="28"/>
                <w:szCs w:val="28"/>
                <w:lang w:val="uk-UA" w:eastAsia="ru-RU"/>
              </w:rPr>
            </w:pPr>
            <w:r w:rsidRPr="0066451C">
              <w:rPr>
                <w:rFonts w:ascii="inherit" w:eastAsia="Times New Roman" w:hAnsi="inherit" w:cs="Times New Roman"/>
                <w:sz w:val="28"/>
                <w:szCs w:val="28"/>
                <w:lang w:eastAsia="ru-RU"/>
              </w:rPr>
              <w:t>202</w:t>
            </w:r>
            <w:r w:rsidR="00971CAB">
              <w:rPr>
                <w:rFonts w:ascii="inherit" w:eastAsia="Times New Roman" w:hAnsi="inherit" w:cs="Times New Roman"/>
                <w:sz w:val="28"/>
                <w:szCs w:val="28"/>
                <w:lang w:val="uk-UA" w:eastAsia="ru-RU"/>
              </w:rPr>
              <w:t>1</w:t>
            </w:r>
          </w:p>
        </w:tc>
        <w:tc>
          <w:tcPr>
            <w:tcW w:w="2116"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Класні керівники та класоводи</w:t>
            </w:r>
          </w:p>
        </w:tc>
      </w:tr>
      <w:tr w:rsidR="00377A5F" w:rsidRPr="0066451C" w:rsidTr="00176F55">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2</w:t>
            </w:r>
          </w:p>
        </w:tc>
        <w:tc>
          <w:tcPr>
            <w:tcW w:w="3427"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Поради батькам щодо зменшення ризиків </w:t>
            </w:r>
            <w:proofErr w:type="gramStart"/>
            <w:r w:rsidRPr="0066451C">
              <w:rPr>
                <w:rFonts w:ascii="inherit" w:eastAsia="Times New Roman" w:hAnsi="inherit" w:cs="Times New Roman"/>
                <w:sz w:val="28"/>
                <w:szCs w:val="28"/>
                <w:lang w:eastAsia="ru-RU"/>
              </w:rPr>
              <w:t>бул</w:t>
            </w:r>
            <w:proofErr w:type="gramEnd"/>
            <w:r w:rsidRPr="0066451C">
              <w:rPr>
                <w:rFonts w:ascii="inherit" w:eastAsia="Times New Roman" w:hAnsi="inherit" w:cs="Times New Roman"/>
                <w:sz w:val="28"/>
                <w:szCs w:val="28"/>
                <w:lang w:eastAsia="ru-RU"/>
              </w:rPr>
              <w:t>інгу та кібербулінгу для своєї дитини</w:t>
            </w:r>
          </w:p>
        </w:tc>
        <w:tc>
          <w:tcPr>
            <w:tcW w:w="1857"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1-11</w:t>
            </w:r>
          </w:p>
        </w:tc>
        <w:tc>
          <w:tcPr>
            <w:tcW w:w="167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971CAB" w:rsidRDefault="0066451C" w:rsidP="00EF482B">
            <w:pPr>
              <w:spacing w:after="0" w:line="240" w:lineRule="auto"/>
              <w:rPr>
                <w:rFonts w:ascii="inherit" w:eastAsia="Times New Roman" w:hAnsi="inherit" w:cs="Times New Roman"/>
                <w:sz w:val="28"/>
                <w:szCs w:val="28"/>
                <w:lang w:val="uk-UA" w:eastAsia="ru-RU"/>
              </w:rPr>
            </w:pPr>
            <w:r w:rsidRPr="0066451C">
              <w:rPr>
                <w:rFonts w:ascii="inherit" w:eastAsia="Times New Roman" w:hAnsi="inherit" w:cs="Times New Roman"/>
                <w:sz w:val="28"/>
                <w:szCs w:val="28"/>
                <w:lang w:eastAsia="ru-RU"/>
              </w:rPr>
              <w:t>20</w:t>
            </w:r>
            <w:r w:rsidR="00971CAB">
              <w:rPr>
                <w:rFonts w:ascii="inherit" w:eastAsia="Times New Roman" w:hAnsi="inherit" w:cs="Times New Roman"/>
                <w:sz w:val="28"/>
                <w:szCs w:val="28"/>
                <w:lang w:val="uk-UA" w:eastAsia="ru-RU"/>
              </w:rPr>
              <w:t>2</w:t>
            </w:r>
            <w:r w:rsidR="002173EB">
              <w:rPr>
                <w:rFonts w:ascii="inherit" w:eastAsia="Times New Roman" w:hAnsi="inherit" w:cs="Times New Roman"/>
                <w:sz w:val="28"/>
                <w:szCs w:val="28"/>
                <w:lang w:val="uk-UA" w:eastAsia="ru-RU"/>
              </w:rPr>
              <w:t>1</w:t>
            </w:r>
            <w:r w:rsidRPr="0066451C">
              <w:rPr>
                <w:rFonts w:ascii="inherit" w:eastAsia="Times New Roman" w:hAnsi="inherit" w:cs="Times New Roman"/>
                <w:sz w:val="28"/>
                <w:szCs w:val="28"/>
                <w:lang w:eastAsia="ru-RU"/>
              </w:rPr>
              <w:t>-202</w:t>
            </w:r>
            <w:r w:rsidR="00EF482B">
              <w:rPr>
                <w:rFonts w:ascii="inherit" w:eastAsia="Times New Roman" w:hAnsi="inherit" w:cs="Times New Roman"/>
                <w:sz w:val="28"/>
                <w:szCs w:val="28"/>
                <w:lang w:val="uk-UA" w:eastAsia="ru-RU"/>
              </w:rPr>
              <w:t>6</w:t>
            </w:r>
            <w:r w:rsidR="002173EB">
              <w:rPr>
                <w:rFonts w:ascii="inherit" w:eastAsia="Times New Roman" w:hAnsi="inherit" w:cs="Times New Roman"/>
                <w:sz w:val="28"/>
                <w:szCs w:val="28"/>
                <w:lang w:val="uk-UA" w:eastAsia="ru-RU"/>
              </w:rPr>
              <w:t>рр.</w:t>
            </w:r>
          </w:p>
        </w:tc>
        <w:tc>
          <w:tcPr>
            <w:tcW w:w="2116"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0F385C" w:rsidP="002173EB">
            <w:pPr>
              <w:spacing w:after="0" w:line="240" w:lineRule="auto"/>
              <w:rPr>
                <w:rFonts w:ascii="inherit" w:eastAsia="Times New Roman" w:hAnsi="inherit" w:cs="Times New Roman"/>
                <w:sz w:val="28"/>
                <w:szCs w:val="28"/>
                <w:lang w:eastAsia="ru-RU"/>
              </w:rPr>
            </w:pPr>
            <w:r>
              <w:rPr>
                <w:rFonts w:ascii="inherit" w:eastAsia="Times New Roman" w:hAnsi="inherit" w:cs="Times New Roman" w:hint="eastAsia"/>
                <w:sz w:val="28"/>
                <w:szCs w:val="28"/>
                <w:lang w:val="uk-UA" w:eastAsia="ru-RU"/>
              </w:rPr>
              <w:t>З</w:t>
            </w:r>
            <w:r>
              <w:rPr>
                <w:rFonts w:ascii="inherit" w:eastAsia="Times New Roman" w:hAnsi="inherit" w:cs="Times New Roman"/>
                <w:sz w:val="28"/>
                <w:szCs w:val="28"/>
                <w:lang w:val="uk-UA" w:eastAsia="ru-RU"/>
              </w:rPr>
              <w:t>аступник  з ВР</w:t>
            </w:r>
          </w:p>
        </w:tc>
      </w:tr>
      <w:tr w:rsidR="00377A5F" w:rsidRPr="0066451C" w:rsidTr="00176F55">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3</w:t>
            </w:r>
          </w:p>
        </w:tc>
        <w:tc>
          <w:tcPr>
            <w:tcW w:w="3427"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Тренінг «Як навчити дітей безпеці в Інтернеті»</w:t>
            </w:r>
          </w:p>
        </w:tc>
        <w:tc>
          <w:tcPr>
            <w:tcW w:w="1857"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За запитом</w:t>
            </w:r>
          </w:p>
        </w:tc>
        <w:tc>
          <w:tcPr>
            <w:tcW w:w="167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971CAB" w:rsidRDefault="0066451C" w:rsidP="00971CAB">
            <w:pPr>
              <w:spacing w:after="0" w:line="240" w:lineRule="auto"/>
              <w:rPr>
                <w:rFonts w:ascii="inherit" w:eastAsia="Times New Roman" w:hAnsi="inherit" w:cs="Times New Roman"/>
                <w:sz w:val="28"/>
                <w:szCs w:val="28"/>
                <w:lang w:val="uk-UA" w:eastAsia="ru-RU"/>
              </w:rPr>
            </w:pPr>
            <w:r w:rsidRPr="0066451C">
              <w:rPr>
                <w:rFonts w:ascii="inherit" w:eastAsia="Times New Roman" w:hAnsi="inherit" w:cs="Times New Roman"/>
                <w:sz w:val="28"/>
                <w:szCs w:val="28"/>
                <w:lang w:eastAsia="ru-RU"/>
              </w:rPr>
              <w:t>202</w:t>
            </w:r>
            <w:r w:rsidR="00971CAB">
              <w:rPr>
                <w:rFonts w:ascii="inherit" w:eastAsia="Times New Roman" w:hAnsi="inherit" w:cs="Times New Roman"/>
                <w:sz w:val="28"/>
                <w:szCs w:val="28"/>
                <w:lang w:val="uk-UA" w:eastAsia="ru-RU"/>
              </w:rPr>
              <w:t>2</w:t>
            </w:r>
          </w:p>
        </w:tc>
        <w:tc>
          <w:tcPr>
            <w:tcW w:w="2116"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
          <w:p w:rsidR="0066451C" w:rsidRPr="0066451C" w:rsidRDefault="0066451C" w:rsidP="0066451C">
            <w:pPr>
              <w:spacing w:after="0" w:line="240" w:lineRule="auto"/>
              <w:textAlignment w:val="baseline"/>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Вчитель інформатики</w:t>
            </w:r>
          </w:p>
        </w:tc>
      </w:tr>
      <w:tr w:rsidR="00377A5F" w:rsidRPr="0066451C" w:rsidTr="00176F55">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4</w:t>
            </w:r>
          </w:p>
        </w:tc>
        <w:tc>
          <w:tcPr>
            <w:tcW w:w="3427"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Інформаційна робота через інтернет-сторінки</w:t>
            </w:r>
          </w:p>
        </w:tc>
        <w:tc>
          <w:tcPr>
            <w:tcW w:w="1857"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
        </w:tc>
        <w:tc>
          <w:tcPr>
            <w:tcW w:w="167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971CAB" w:rsidRDefault="0066451C" w:rsidP="00EF482B">
            <w:pPr>
              <w:spacing w:after="0" w:line="240" w:lineRule="auto"/>
              <w:rPr>
                <w:rFonts w:ascii="inherit" w:eastAsia="Times New Roman" w:hAnsi="inherit" w:cs="Times New Roman"/>
                <w:sz w:val="28"/>
                <w:szCs w:val="28"/>
                <w:lang w:val="uk-UA" w:eastAsia="ru-RU"/>
              </w:rPr>
            </w:pPr>
            <w:r w:rsidRPr="0066451C">
              <w:rPr>
                <w:rFonts w:ascii="inherit" w:eastAsia="Times New Roman" w:hAnsi="inherit" w:cs="Times New Roman"/>
                <w:sz w:val="28"/>
                <w:szCs w:val="28"/>
                <w:lang w:eastAsia="ru-RU"/>
              </w:rPr>
              <w:t>20</w:t>
            </w:r>
            <w:r w:rsidR="00971CAB">
              <w:rPr>
                <w:rFonts w:ascii="inherit" w:eastAsia="Times New Roman" w:hAnsi="inherit" w:cs="Times New Roman"/>
                <w:sz w:val="28"/>
                <w:szCs w:val="28"/>
                <w:lang w:val="uk-UA" w:eastAsia="ru-RU"/>
              </w:rPr>
              <w:t>2</w:t>
            </w:r>
            <w:r w:rsidR="002173EB">
              <w:rPr>
                <w:rFonts w:ascii="inherit" w:eastAsia="Times New Roman" w:hAnsi="inherit" w:cs="Times New Roman"/>
                <w:sz w:val="28"/>
                <w:szCs w:val="28"/>
                <w:lang w:val="uk-UA" w:eastAsia="ru-RU"/>
              </w:rPr>
              <w:t>1</w:t>
            </w:r>
            <w:r w:rsidRPr="0066451C">
              <w:rPr>
                <w:rFonts w:ascii="inherit" w:eastAsia="Times New Roman" w:hAnsi="inherit" w:cs="Times New Roman"/>
                <w:sz w:val="28"/>
                <w:szCs w:val="28"/>
                <w:lang w:eastAsia="ru-RU"/>
              </w:rPr>
              <w:t>-202</w:t>
            </w:r>
            <w:r w:rsidR="00EF482B">
              <w:rPr>
                <w:rFonts w:ascii="inherit" w:eastAsia="Times New Roman" w:hAnsi="inherit" w:cs="Times New Roman"/>
                <w:sz w:val="28"/>
                <w:szCs w:val="28"/>
                <w:lang w:val="uk-UA" w:eastAsia="ru-RU"/>
              </w:rPr>
              <w:t>6</w:t>
            </w:r>
            <w:r w:rsidR="002173EB">
              <w:rPr>
                <w:rFonts w:ascii="inherit" w:eastAsia="Times New Roman" w:hAnsi="inherit" w:cs="Times New Roman"/>
                <w:sz w:val="28"/>
                <w:szCs w:val="28"/>
                <w:lang w:val="uk-UA" w:eastAsia="ru-RU"/>
              </w:rPr>
              <w:t>рр.</w:t>
            </w:r>
          </w:p>
        </w:tc>
        <w:tc>
          <w:tcPr>
            <w:tcW w:w="2116"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2173EB">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Заступник  з ВР</w:t>
            </w:r>
          </w:p>
        </w:tc>
      </w:tr>
    </w:tbl>
    <w:p w:rsidR="000F385C" w:rsidRDefault="000F385C" w:rsidP="0066451C">
      <w:pPr>
        <w:shd w:val="clear" w:color="auto" w:fill="FFFFFF"/>
        <w:spacing w:after="0" w:line="240" w:lineRule="auto"/>
        <w:jc w:val="both"/>
        <w:textAlignment w:val="baseline"/>
        <w:rPr>
          <w:rFonts w:ascii="inherit" w:eastAsia="Times New Roman" w:hAnsi="inherit" w:cs="Arial"/>
          <w:b/>
          <w:bCs/>
          <w:color w:val="222222"/>
          <w:sz w:val="28"/>
          <w:szCs w:val="28"/>
          <w:lang w:val="uk-UA" w:eastAsia="ru-RU"/>
        </w:rPr>
      </w:pPr>
    </w:p>
    <w:p w:rsidR="001E25F8" w:rsidRDefault="001E25F8" w:rsidP="0066451C">
      <w:pPr>
        <w:shd w:val="clear" w:color="auto" w:fill="FFFFFF"/>
        <w:spacing w:after="0" w:line="240" w:lineRule="auto"/>
        <w:jc w:val="both"/>
        <w:textAlignment w:val="baseline"/>
        <w:rPr>
          <w:rFonts w:ascii="inherit" w:eastAsia="Times New Roman" w:hAnsi="inherit" w:cs="Arial"/>
          <w:b/>
          <w:bCs/>
          <w:color w:val="222222"/>
          <w:sz w:val="28"/>
          <w:szCs w:val="28"/>
          <w:lang w:val="uk-UA" w:eastAsia="ru-RU"/>
        </w:rPr>
      </w:pP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b/>
          <w:bCs/>
          <w:color w:val="222222"/>
          <w:sz w:val="28"/>
          <w:szCs w:val="28"/>
          <w:lang w:eastAsia="ru-RU"/>
        </w:rPr>
        <w:t>Очікувані результати:</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xml:space="preserve">· створення системи виховної та </w:t>
      </w:r>
      <w:proofErr w:type="gramStart"/>
      <w:r w:rsidRPr="0066451C">
        <w:rPr>
          <w:rFonts w:ascii="inherit" w:eastAsia="Times New Roman" w:hAnsi="inherit" w:cs="Arial"/>
          <w:color w:val="222222"/>
          <w:sz w:val="28"/>
          <w:szCs w:val="28"/>
          <w:lang w:eastAsia="ru-RU"/>
        </w:rPr>
        <w:t>проф</w:t>
      </w:r>
      <w:proofErr w:type="gramEnd"/>
      <w:r w:rsidRPr="0066451C">
        <w:rPr>
          <w:rFonts w:ascii="inherit" w:eastAsia="Times New Roman" w:hAnsi="inherit" w:cs="Arial"/>
          <w:color w:val="222222"/>
          <w:sz w:val="28"/>
          <w:szCs w:val="28"/>
          <w:lang w:eastAsia="ru-RU"/>
        </w:rPr>
        <w:t>ілактичної роботи в закладі;</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допомога здобувачам освіти і їхнім батькам у захисті своїх прав та інтересі</w:t>
      </w:r>
      <w:proofErr w:type="gramStart"/>
      <w:r w:rsidRPr="0066451C">
        <w:rPr>
          <w:rFonts w:ascii="inherit" w:eastAsia="Times New Roman" w:hAnsi="inherit" w:cs="Arial"/>
          <w:color w:val="222222"/>
          <w:sz w:val="28"/>
          <w:szCs w:val="28"/>
          <w:lang w:eastAsia="ru-RU"/>
        </w:rPr>
        <w:t>в</w:t>
      </w:r>
      <w:proofErr w:type="gramEnd"/>
      <w:r w:rsidRPr="0066451C">
        <w:rPr>
          <w:rFonts w:ascii="inherit" w:eastAsia="Times New Roman" w:hAnsi="inherit" w:cs="Arial"/>
          <w:color w:val="222222"/>
          <w:sz w:val="28"/>
          <w:szCs w:val="28"/>
          <w:lang w:eastAsia="ru-RU"/>
        </w:rPr>
        <w:t>;</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навчання дітей знаходити вихід із кризових ситуацій та захищати себе від усіх видів насильства (</w:t>
      </w:r>
      <w:proofErr w:type="gramStart"/>
      <w:r w:rsidRPr="0066451C">
        <w:rPr>
          <w:rFonts w:ascii="inherit" w:eastAsia="Times New Roman" w:hAnsi="inherit" w:cs="Arial"/>
          <w:color w:val="222222"/>
          <w:sz w:val="28"/>
          <w:szCs w:val="28"/>
          <w:lang w:eastAsia="ru-RU"/>
        </w:rPr>
        <w:t>бул</w:t>
      </w:r>
      <w:proofErr w:type="gramEnd"/>
      <w:r w:rsidRPr="0066451C">
        <w:rPr>
          <w:rFonts w:ascii="inherit" w:eastAsia="Times New Roman" w:hAnsi="inherit" w:cs="Arial"/>
          <w:color w:val="222222"/>
          <w:sz w:val="28"/>
          <w:szCs w:val="28"/>
          <w:lang w:eastAsia="ru-RU"/>
        </w:rPr>
        <w:t>інгу);</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xml:space="preserve">· </w:t>
      </w:r>
      <w:proofErr w:type="gramStart"/>
      <w:r w:rsidRPr="0066451C">
        <w:rPr>
          <w:rFonts w:ascii="inherit" w:eastAsia="Times New Roman" w:hAnsi="inherit" w:cs="Arial"/>
          <w:color w:val="222222"/>
          <w:sz w:val="28"/>
          <w:szCs w:val="28"/>
          <w:lang w:eastAsia="ru-RU"/>
        </w:rPr>
        <w:t>проф</w:t>
      </w:r>
      <w:proofErr w:type="gramEnd"/>
      <w:r w:rsidRPr="0066451C">
        <w:rPr>
          <w:rFonts w:ascii="inherit" w:eastAsia="Times New Roman" w:hAnsi="inherit" w:cs="Arial"/>
          <w:color w:val="222222"/>
          <w:sz w:val="28"/>
          <w:szCs w:val="28"/>
          <w:lang w:eastAsia="ru-RU"/>
        </w:rPr>
        <w:t>ілактика правопорушень і злочинності серед молоді;</w:t>
      </w:r>
    </w:p>
    <w:p w:rsid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r w:rsidRPr="0066451C">
        <w:rPr>
          <w:rFonts w:ascii="inherit" w:eastAsia="Times New Roman" w:hAnsi="inherit" w:cs="Arial"/>
          <w:color w:val="222222"/>
          <w:sz w:val="28"/>
          <w:szCs w:val="28"/>
          <w:lang w:eastAsia="ru-RU"/>
        </w:rPr>
        <w:t>· створення без</w:t>
      </w:r>
      <w:r w:rsidR="000F385C">
        <w:rPr>
          <w:rFonts w:ascii="inherit" w:eastAsia="Times New Roman" w:hAnsi="inherit" w:cs="Arial"/>
          <w:color w:val="222222"/>
          <w:sz w:val="28"/>
          <w:szCs w:val="28"/>
          <w:lang w:eastAsia="ru-RU"/>
        </w:rPr>
        <w:t>печного толерантного середовища</w:t>
      </w:r>
      <w:r w:rsidR="000F385C">
        <w:rPr>
          <w:rFonts w:ascii="inherit" w:eastAsia="Times New Roman" w:hAnsi="inherit" w:cs="Arial"/>
          <w:color w:val="222222"/>
          <w:sz w:val="28"/>
          <w:szCs w:val="28"/>
          <w:lang w:val="uk-UA" w:eastAsia="ru-RU"/>
        </w:rPr>
        <w:t>.</w:t>
      </w:r>
    </w:p>
    <w:p w:rsidR="002005B9" w:rsidRDefault="002005B9"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p>
    <w:p w:rsidR="00176F55" w:rsidRDefault="00176F55"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p>
    <w:p w:rsidR="00176F55" w:rsidRDefault="00176F55"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p>
    <w:p w:rsidR="00176F55" w:rsidRDefault="00176F55"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p>
    <w:p w:rsidR="00176F55" w:rsidRDefault="00176F55"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p>
    <w:p w:rsidR="00991F66" w:rsidRDefault="00991F66"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p>
    <w:p w:rsidR="00176F55" w:rsidRDefault="00176F55"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p>
    <w:p w:rsidR="00176F55" w:rsidRDefault="00176F55"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p>
    <w:p w:rsidR="002173EB" w:rsidRDefault="002173EB"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p>
    <w:p w:rsidR="002173EB" w:rsidRDefault="002173EB"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p>
    <w:p w:rsidR="00176F55" w:rsidRDefault="00176F55"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p>
    <w:p w:rsidR="000F385C" w:rsidRPr="000F385C" w:rsidRDefault="000F385C"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p>
    <w:p w:rsidR="0066451C" w:rsidRPr="002005B9" w:rsidRDefault="0066451C" w:rsidP="002005B9">
      <w:pPr>
        <w:shd w:val="clear" w:color="auto" w:fill="FFFFFF"/>
        <w:spacing w:after="0" w:line="240" w:lineRule="auto"/>
        <w:jc w:val="center"/>
        <w:textAlignment w:val="baseline"/>
        <w:rPr>
          <w:rFonts w:asciiTheme="majorHAnsi" w:eastAsia="Times New Roman" w:hAnsiTheme="majorHAnsi" w:cs="Arial"/>
          <w:b/>
          <w:color w:val="222222"/>
          <w:sz w:val="44"/>
          <w:szCs w:val="28"/>
          <w:lang w:eastAsia="ru-RU"/>
        </w:rPr>
      </w:pPr>
      <w:r w:rsidRPr="002005B9">
        <w:rPr>
          <w:rFonts w:asciiTheme="majorHAnsi" w:eastAsia="Times New Roman" w:hAnsiTheme="majorHAnsi" w:cs="Arial"/>
          <w:b/>
          <w:color w:val="222222"/>
          <w:sz w:val="44"/>
          <w:szCs w:val="28"/>
          <w:lang w:eastAsia="ru-RU"/>
        </w:rPr>
        <w:lastRenderedPageBreak/>
        <w:t>Проєкт</w:t>
      </w:r>
    </w:p>
    <w:p w:rsidR="0066451C" w:rsidRPr="002005B9" w:rsidRDefault="0066451C" w:rsidP="002005B9">
      <w:pPr>
        <w:shd w:val="clear" w:color="auto" w:fill="FFFFFF"/>
        <w:spacing w:after="0" w:line="240" w:lineRule="auto"/>
        <w:jc w:val="center"/>
        <w:textAlignment w:val="baseline"/>
        <w:rPr>
          <w:rFonts w:asciiTheme="majorHAnsi" w:eastAsia="Times New Roman" w:hAnsiTheme="majorHAnsi" w:cs="Arial"/>
          <w:color w:val="222222"/>
          <w:sz w:val="36"/>
          <w:szCs w:val="28"/>
          <w:lang w:eastAsia="ru-RU"/>
        </w:rPr>
      </w:pPr>
      <w:r w:rsidRPr="002005B9">
        <w:rPr>
          <w:rFonts w:asciiTheme="majorHAnsi" w:eastAsia="Times New Roman" w:hAnsiTheme="majorHAnsi" w:cs="Arial"/>
          <w:b/>
          <w:bCs/>
          <w:color w:val="222222"/>
          <w:sz w:val="36"/>
          <w:szCs w:val="28"/>
          <w:lang w:eastAsia="ru-RU"/>
        </w:rPr>
        <w:t>«Кадрове забезпечення освітнього процесу»</w:t>
      </w:r>
    </w:p>
    <w:p w:rsidR="0066451C" w:rsidRPr="002005B9" w:rsidRDefault="0066451C" w:rsidP="002005B9">
      <w:pPr>
        <w:shd w:val="clear" w:color="auto" w:fill="FFFFFF"/>
        <w:spacing w:after="0" w:line="240" w:lineRule="auto"/>
        <w:jc w:val="center"/>
        <w:textAlignment w:val="baseline"/>
        <w:rPr>
          <w:rFonts w:asciiTheme="majorHAnsi" w:eastAsia="Times New Roman" w:hAnsiTheme="majorHAnsi" w:cs="Arial"/>
          <w:b/>
          <w:bCs/>
          <w:color w:val="222222"/>
          <w:sz w:val="36"/>
          <w:szCs w:val="28"/>
          <w:lang w:val="uk-UA" w:eastAsia="ru-RU"/>
        </w:rPr>
      </w:pPr>
      <w:r w:rsidRPr="002005B9">
        <w:rPr>
          <w:rFonts w:asciiTheme="majorHAnsi" w:eastAsia="Times New Roman" w:hAnsiTheme="majorHAnsi" w:cs="Arial"/>
          <w:b/>
          <w:bCs/>
          <w:color w:val="222222"/>
          <w:sz w:val="36"/>
          <w:szCs w:val="28"/>
          <w:lang w:eastAsia="ru-RU"/>
        </w:rPr>
        <w:t>на 20</w:t>
      </w:r>
      <w:r w:rsidR="00971CAB" w:rsidRPr="002005B9">
        <w:rPr>
          <w:rFonts w:asciiTheme="majorHAnsi" w:eastAsia="Times New Roman" w:hAnsiTheme="majorHAnsi" w:cs="Arial"/>
          <w:b/>
          <w:bCs/>
          <w:color w:val="222222"/>
          <w:sz w:val="36"/>
          <w:szCs w:val="28"/>
          <w:lang w:val="uk-UA" w:eastAsia="ru-RU"/>
        </w:rPr>
        <w:t>2</w:t>
      </w:r>
      <w:r w:rsidR="002173EB">
        <w:rPr>
          <w:rFonts w:asciiTheme="majorHAnsi" w:eastAsia="Times New Roman" w:hAnsiTheme="majorHAnsi" w:cs="Arial"/>
          <w:b/>
          <w:bCs/>
          <w:color w:val="222222"/>
          <w:sz w:val="36"/>
          <w:szCs w:val="28"/>
          <w:lang w:val="uk-UA" w:eastAsia="ru-RU"/>
        </w:rPr>
        <w:t>1</w:t>
      </w:r>
      <w:r w:rsidRPr="002005B9">
        <w:rPr>
          <w:rFonts w:asciiTheme="majorHAnsi" w:eastAsia="Times New Roman" w:hAnsiTheme="majorHAnsi" w:cs="Arial"/>
          <w:b/>
          <w:bCs/>
          <w:color w:val="222222"/>
          <w:sz w:val="36"/>
          <w:szCs w:val="28"/>
          <w:lang w:eastAsia="ru-RU"/>
        </w:rPr>
        <w:t>-202</w:t>
      </w:r>
      <w:r w:rsidR="00EF482B">
        <w:rPr>
          <w:rFonts w:asciiTheme="majorHAnsi" w:eastAsia="Times New Roman" w:hAnsiTheme="majorHAnsi" w:cs="Arial"/>
          <w:b/>
          <w:bCs/>
          <w:color w:val="222222"/>
          <w:sz w:val="36"/>
          <w:szCs w:val="28"/>
          <w:lang w:val="uk-UA" w:eastAsia="ru-RU"/>
        </w:rPr>
        <w:t>6</w:t>
      </w:r>
      <w:r w:rsidRPr="002005B9">
        <w:rPr>
          <w:rFonts w:asciiTheme="majorHAnsi" w:eastAsia="Times New Roman" w:hAnsiTheme="majorHAnsi" w:cs="Arial"/>
          <w:b/>
          <w:bCs/>
          <w:color w:val="222222"/>
          <w:sz w:val="36"/>
          <w:szCs w:val="28"/>
          <w:lang w:eastAsia="ru-RU"/>
        </w:rPr>
        <w:t xml:space="preserve"> роки</w:t>
      </w:r>
    </w:p>
    <w:p w:rsidR="000F385C" w:rsidRPr="002005B9" w:rsidRDefault="000F385C" w:rsidP="002005B9">
      <w:pPr>
        <w:shd w:val="clear" w:color="auto" w:fill="FFFFFF"/>
        <w:spacing w:after="0" w:line="240" w:lineRule="auto"/>
        <w:jc w:val="center"/>
        <w:textAlignment w:val="baseline"/>
        <w:rPr>
          <w:rFonts w:asciiTheme="majorHAnsi" w:eastAsia="Times New Roman" w:hAnsiTheme="majorHAnsi" w:cs="Arial"/>
          <w:color w:val="222222"/>
          <w:sz w:val="36"/>
          <w:szCs w:val="28"/>
          <w:lang w:val="uk-UA" w:eastAsia="ru-RU"/>
        </w:rPr>
      </w:pP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b/>
          <w:bCs/>
          <w:color w:val="222222"/>
          <w:sz w:val="28"/>
          <w:szCs w:val="28"/>
          <w:lang w:eastAsia="ru-RU"/>
        </w:rPr>
        <w:t>Мета:</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xml:space="preserve">забезпечення економічних і </w:t>
      </w:r>
      <w:proofErr w:type="gramStart"/>
      <w:r w:rsidRPr="0066451C">
        <w:rPr>
          <w:rFonts w:ascii="inherit" w:eastAsia="Times New Roman" w:hAnsi="inherit" w:cs="Arial"/>
          <w:color w:val="222222"/>
          <w:sz w:val="28"/>
          <w:szCs w:val="28"/>
          <w:lang w:eastAsia="ru-RU"/>
        </w:rPr>
        <w:t>соц</w:t>
      </w:r>
      <w:proofErr w:type="gramEnd"/>
      <w:r w:rsidRPr="0066451C">
        <w:rPr>
          <w:rFonts w:ascii="inherit" w:eastAsia="Times New Roman" w:hAnsi="inherit" w:cs="Arial"/>
          <w:color w:val="222222"/>
          <w:sz w:val="28"/>
          <w:szCs w:val="28"/>
          <w:lang w:eastAsia="ru-RU"/>
        </w:rPr>
        <w:t xml:space="preserve">іальних гарантій професійної самореалізації педагогічних працівників та утвердження їхнього високого соціального статусу в </w:t>
      </w:r>
      <w:r w:rsidR="000F385C">
        <w:rPr>
          <w:rFonts w:ascii="inherit" w:eastAsia="Times New Roman" w:hAnsi="inherit" w:cs="Arial"/>
          <w:color w:val="222222"/>
          <w:sz w:val="28"/>
          <w:szCs w:val="28"/>
          <w:lang w:val="uk-UA" w:eastAsia="ru-RU"/>
        </w:rPr>
        <w:t>суспільстві</w:t>
      </w:r>
      <w:r w:rsidRPr="0066451C">
        <w:rPr>
          <w:rFonts w:ascii="inherit" w:eastAsia="Times New Roman" w:hAnsi="inherit" w:cs="Arial"/>
          <w:color w:val="222222"/>
          <w:sz w:val="28"/>
          <w:szCs w:val="28"/>
          <w:lang w:eastAsia="ru-RU"/>
        </w:rPr>
        <w:t>.</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b/>
          <w:bCs/>
          <w:color w:val="222222"/>
          <w:sz w:val="28"/>
          <w:szCs w:val="28"/>
          <w:lang w:eastAsia="ru-RU"/>
        </w:rPr>
        <w:t>Завдання проєкту</w:t>
      </w:r>
      <w:r w:rsidRPr="0066451C">
        <w:rPr>
          <w:rFonts w:ascii="inherit" w:eastAsia="Times New Roman" w:hAnsi="inherit" w:cs="Arial"/>
          <w:color w:val="222222"/>
          <w:sz w:val="28"/>
          <w:szCs w:val="28"/>
          <w:lang w:eastAsia="ru-RU"/>
        </w:rPr>
        <w:t>:</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xml:space="preserve">· сприяти оптимізації </w:t>
      </w:r>
      <w:proofErr w:type="gramStart"/>
      <w:r w:rsidRPr="0066451C">
        <w:rPr>
          <w:rFonts w:ascii="inherit" w:eastAsia="Times New Roman" w:hAnsi="inherit" w:cs="Arial"/>
          <w:color w:val="222222"/>
          <w:sz w:val="28"/>
          <w:szCs w:val="28"/>
          <w:lang w:eastAsia="ru-RU"/>
        </w:rPr>
        <w:t>кадрового</w:t>
      </w:r>
      <w:proofErr w:type="gramEnd"/>
      <w:r w:rsidRPr="0066451C">
        <w:rPr>
          <w:rFonts w:ascii="inherit" w:eastAsia="Times New Roman" w:hAnsi="inherit" w:cs="Arial"/>
          <w:color w:val="222222"/>
          <w:sz w:val="28"/>
          <w:szCs w:val="28"/>
          <w:lang w:eastAsia="ru-RU"/>
        </w:rPr>
        <w:t xml:space="preserve"> забезпечення </w:t>
      </w:r>
      <w:r w:rsidR="00536080">
        <w:rPr>
          <w:rFonts w:ascii="inherit" w:eastAsia="Times New Roman" w:hAnsi="inherit" w:cs="Arial"/>
          <w:color w:val="222222"/>
          <w:sz w:val="28"/>
          <w:szCs w:val="28"/>
          <w:lang w:val="uk-UA" w:eastAsia="ru-RU"/>
        </w:rPr>
        <w:t>закладу</w:t>
      </w:r>
      <w:r w:rsidRPr="0066451C">
        <w:rPr>
          <w:rFonts w:ascii="inherit" w:eastAsia="Times New Roman" w:hAnsi="inherit" w:cs="Arial"/>
          <w:color w:val="222222"/>
          <w:sz w:val="28"/>
          <w:szCs w:val="28"/>
          <w:lang w:eastAsia="ru-RU"/>
        </w:rPr>
        <w:t>;</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забезпечити сприятливі та комфортні умови організаційно-педагогічної, методичної роботи;</w:t>
      </w: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color w:val="222222"/>
          <w:sz w:val="28"/>
          <w:szCs w:val="28"/>
          <w:lang w:eastAsia="ru-RU"/>
        </w:rPr>
        <w:t xml:space="preserve">· створити атмосферу спільної відповідальності за результати освітньої діяльності з боку </w:t>
      </w:r>
      <w:proofErr w:type="gramStart"/>
      <w:r w:rsidRPr="0066451C">
        <w:rPr>
          <w:rFonts w:ascii="inherit" w:eastAsia="Times New Roman" w:hAnsi="inherit" w:cs="Arial"/>
          <w:color w:val="222222"/>
          <w:sz w:val="28"/>
          <w:szCs w:val="28"/>
          <w:lang w:eastAsia="ru-RU"/>
        </w:rPr>
        <w:t>вс</w:t>
      </w:r>
      <w:proofErr w:type="gramEnd"/>
      <w:r w:rsidRPr="0066451C">
        <w:rPr>
          <w:rFonts w:ascii="inherit" w:eastAsia="Times New Roman" w:hAnsi="inherit" w:cs="Arial"/>
          <w:color w:val="222222"/>
          <w:sz w:val="28"/>
          <w:szCs w:val="28"/>
          <w:lang w:eastAsia="ru-RU"/>
        </w:rPr>
        <w:t>іх учасників освітнього процесу;</w:t>
      </w:r>
    </w:p>
    <w:p w:rsid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r w:rsidRPr="0066451C">
        <w:rPr>
          <w:rFonts w:ascii="inherit" w:eastAsia="Times New Roman" w:hAnsi="inherit" w:cs="Arial"/>
          <w:color w:val="222222"/>
          <w:sz w:val="28"/>
          <w:szCs w:val="28"/>
          <w:lang w:eastAsia="ru-RU"/>
        </w:rPr>
        <w:t xml:space="preserve">· сприяти формуванню систем психологічної та правової освіти, </w:t>
      </w:r>
      <w:proofErr w:type="gramStart"/>
      <w:r w:rsidRPr="0066451C">
        <w:rPr>
          <w:rFonts w:ascii="inherit" w:eastAsia="Times New Roman" w:hAnsi="inherit" w:cs="Arial"/>
          <w:color w:val="222222"/>
          <w:sz w:val="28"/>
          <w:szCs w:val="28"/>
          <w:lang w:eastAsia="ru-RU"/>
        </w:rPr>
        <w:t>п</w:t>
      </w:r>
      <w:proofErr w:type="gramEnd"/>
      <w:r w:rsidRPr="0066451C">
        <w:rPr>
          <w:rFonts w:ascii="inherit" w:eastAsia="Times New Roman" w:hAnsi="inherit" w:cs="Arial"/>
          <w:color w:val="222222"/>
          <w:sz w:val="28"/>
          <w:szCs w:val="28"/>
          <w:lang w:eastAsia="ru-RU"/>
        </w:rPr>
        <w:t>ідвищенню компетентності педагогічних працівників.</w:t>
      </w:r>
    </w:p>
    <w:p w:rsidR="000F385C" w:rsidRPr="000F385C" w:rsidRDefault="000F385C" w:rsidP="0066451C">
      <w:pPr>
        <w:shd w:val="clear" w:color="auto" w:fill="FFFFFF"/>
        <w:spacing w:after="0" w:line="240" w:lineRule="auto"/>
        <w:jc w:val="both"/>
        <w:textAlignment w:val="baseline"/>
        <w:rPr>
          <w:rFonts w:ascii="inherit" w:eastAsia="Times New Roman" w:hAnsi="inherit" w:cs="Arial"/>
          <w:color w:val="222222"/>
          <w:sz w:val="28"/>
          <w:szCs w:val="28"/>
          <w:lang w:val="uk-UA" w:eastAsia="ru-RU"/>
        </w:rPr>
      </w:pP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b/>
          <w:bCs/>
          <w:color w:val="222222"/>
          <w:sz w:val="28"/>
          <w:szCs w:val="28"/>
          <w:lang w:eastAsia="ru-RU"/>
        </w:rPr>
        <w:t>Шляхи реалізації проєкту</w:t>
      </w:r>
    </w:p>
    <w:tbl>
      <w:tblPr>
        <w:tblW w:w="8985" w:type="dxa"/>
        <w:tblBorders>
          <w:top w:val="single" w:sz="12" w:space="0" w:color="000000"/>
          <w:left w:val="single" w:sz="12" w:space="0" w:color="000000"/>
          <w:bottom w:val="single" w:sz="12" w:space="0" w:color="000000"/>
          <w:right w:val="single" w:sz="12" w:space="0" w:color="000000"/>
        </w:tblBorders>
        <w:tblLayout w:type="fixed"/>
        <w:tblCellMar>
          <w:left w:w="0" w:type="dxa"/>
          <w:right w:w="0" w:type="dxa"/>
        </w:tblCellMar>
        <w:tblLook w:val="04A0"/>
      </w:tblPr>
      <w:tblGrid>
        <w:gridCol w:w="505"/>
        <w:gridCol w:w="3681"/>
        <w:gridCol w:w="142"/>
        <w:gridCol w:w="1417"/>
        <w:gridCol w:w="142"/>
        <w:gridCol w:w="1263"/>
        <w:gridCol w:w="296"/>
        <w:gridCol w:w="1539"/>
      </w:tblGrid>
      <w:tr w:rsidR="0066451C" w:rsidRPr="0066451C" w:rsidTr="00176F55">
        <w:tc>
          <w:tcPr>
            <w:tcW w:w="50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w:t>
            </w:r>
          </w:p>
        </w:tc>
        <w:tc>
          <w:tcPr>
            <w:tcW w:w="3823"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Змі</w:t>
            </w:r>
            <w:proofErr w:type="gramStart"/>
            <w:r w:rsidRPr="0066451C">
              <w:rPr>
                <w:rFonts w:ascii="inherit" w:eastAsia="Times New Roman" w:hAnsi="inherit" w:cs="Times New Roman"/>
                <w:sz w:val="28"/>
                <w:szCs w:val="28"/>
                <w:lang w:eastAsia="ru-RU"/>
              </w:rPr>
              <w:t>ст</w:t>
            </w:r>
            <w:proofErr w:type="gramEnd"/>
            <w:r w:rsidRPr="0066451C">
              <w:rPr>
                <w:rFonts w:ascii="inherit" w:eastAsia="Times New Roman" w:hAnsi="inherit" w:cs="Times New Roman"/>
                <w:sz w:val="28"/>
                <w:szCs w:val="28"/>
                <w:lang w:eastAsia="ru-RU"/>
              </w:rPr>
              <w:t xml:space="preserve"> заходу</w:t>
            </w:r>
          </w:p>
        </w:tc>
        <w:tc>
          <w:tcPr>
            <w:tcW w:w="1559"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Термін реалізації</w:t>
            </w:r>
          </w:p>
        </w:tc>
        <w:tc>
          <w:tcPr>
            <w:tcW w:w="1559"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Виконавці</w:t>
            </w:r>
          </w:p>
        </w:tc>
        <w:tc>
          <w:tcPr>
            <w:tcW w:w="153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Забезпечення реалізації проекту</w:t>
            </w:r>
          </w:p>
        </w:tc>
      </w:tr>
      <w:tr w:rsidR="0066451C" w:rsidRPr="0066451C" w:rsidTr="00176F55">
        <w:tc>
          <w:tcPr>
            <w:tcW w:w="50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1</w:t>
            </w:r>
          </w:p>
        </w:tc>
        <w:tc>
          <w:tcPr>
            <w:tcW w:w="3823"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За результатами діяльності представляти педпрацівникі</w:t>
            </w:r>
            <w:proofErr w:type="gramStart"/>
            <w:r w:rsidRPr="0066451C">
              <w:rPr>
                <w:rFonts w:ascii="inherit" w:eastAsia="Times New Roman" w:hAnsi="inherit" w:cs="Times New Roman"/>
                <w:sz w:val="28"/>
                <w:szCs w:val="28"/>
                <w:lang w:eastAsia="ru-RU"/>
              </w:rPr>
              <w:t>в</w:t>
            </w:r>
            <w:proofErr w:type="gramEnd"/>
            <w:r w:rsidRPr="0066451C">
              <w:rPr>
                <w:rFonts w:ascii="inherit" w:eastAsia="Times New Roman" w:hAnsi="inherit" w:cs="Times New Roman"/>
                <w:sz w:val="28"/>
                <w:szCs w:val="28"/>
                <w:lang w:eastAsia="ru-RU"/>
              </w:rPr>
              <w:t xml:space="preserve"> до нагородження відповідними заохочувальними преміями</w:t>
            </w:r>
          </w:p>
        </w:tc>
        <w:tc>
          <w:tcPr>
            <w:tcW w:w="1559"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EF482B">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20</w:t>
            </w:r>
            <w:r w:rsidR="00971CAB">
              <w:rPr>
                <w:rFonts w:ascii="inherit" w:eastAsia="Times New Roman" w:hAnsi="inherit" w:cs="Times New Roman"/>
                <w:sz w:val="28"/>
                <w:szCs w:val="28"/>
                <w:lang w:val="uk-UA" w:eastAsia="ru-RU"/>
              </w:rPr>
              <w:t>2</w:t>
            </w:r>
            <w:r w:rsidR="00536080">
              <w:rPr>
                <w:rFonts w:ascii="inherit" w:eastAsia="Times New Roman" w:hAnsi="inherit" w:cs="Times New Roman"/>
                <w:sz w:val="28"/>
                <w:szCs w:val="28"/>
                <w:lang w:val="uk-UA" w:eastAsia="ru-RU"/>
              </w:rPr>
              <w:t>1</w:t>
            </w:r>
            <w:r w:rsidRPr="0066451C">
              <w:rPr>
                <w:rFonts w:ascii="inherit" w:eastAsia="Times New Roman" w:hAnsi="inherit" w:cs="Times New Roman"/>
                <w:sz w:val="28"/>
                <w:szCs w:val="28"/>
                <w:lang w:eastAsia="ru-RU"/>
              </w:rPr>
              <w:t>-202</w:t>
            </w:r>
            <w:r w:rsidR="00EF482B">
              <w:rPr>
                <w:rFonts w:ascii="inherit" w:eastAsia="Times New Roman" w:hAnsi="inherit" w:cs="Times New Roman"/>
                <w:sz w:val="28"/>
                <w:szCs w:val="28"/>
                <w:lang w:val="uk-UA" w:eastAsia="ru-RU"/>
              </w:rPr>
              <w:t>6</w:t>
            </w:r>
            <w:r w:rsidRPr="0066451C">
              <w:rPr>
                <w:rFonts w:ascii="inherit" w:eastAsia="Times New Roman" w:hAnsi="inherit" w:cs="Times New Roman"/>
                <w:sz w:val="28"/>
                <w:szCs w:val="28"/>
                <w:lang w:eastAsia="ru-RU"/>
              </w:rPr>
              <w:t xml:space="preserve"> роки</w:t>
            </w:r>
          </w:p>
        </w:tc>
        <w:tc>
          <w:tcPr>
            <w:tcW w:w="1559"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536080">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Адміністрація </w:t>
            </w:r>
            <w:r w:rsidR="00536080">
              <w:rPr>
                <w:rFonts w:ascii="inherit" w:eastAsia="Times New Roman" w:hAnsi="inherit" w:cs="Times New Roman"/>
                <w:sz w:val="28"/>
                <w:szCs w:val="28"/>
                <w:lang w:val="uk-UA" w:eastAsia="ru-RU"/>
              </w:rPr>
              <w:t>закладу</w:t>
            </w:r>
          </w:p>
        </w:tc>
        <w:tc>
          <w:tcPr>
            <w:tcW w:w="153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
        </w:tc>
      </w:tr>
      <w:tr w:rsidR="0066451C" w:rsidRPr="0066451C" w:rsidTr="00176F55">
        <w:tc>
          <w:tcPr>
            <w:tcW w:w="50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2</w:t>
            </w:r>
          </w:p>
        </w:tc>
        <w:tc>
          <w:tcPr>
            <w:tcW w:w="3823"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Забезпечувати умови для своєчасного </w:t>
            </w:r>
            <w:proofErr w:type="gramStart"/>
            <w:r w:rsidRPr="0066451C">
              <w:rPr>
                <w:rFonts w:ascii="inherit" w:eastAsia="Times New Roman" w:hAnsi="inherit" w:cs="Times New Roman"/>
                <w:sz w:val="28"/>
                <w:szCs w:val="28"/>
                <w:lang w:eastAsia="ru-RU"/>
              </w:rPr>
              <w:t>п</w:t>
            </w:r>
            <w:proofErr w:type="gramEnd"/>
            <w:r w:rsidRPr="0066451C">
              <w:rPr>
                <w:rFonts w:ascii="inherit" w:eastAsia="Times New Roman" w:hAnsi="inherit" w:cs="Times New Roman"/>
                <w:sz w:val="28"/>
                <w:szCs w:val="28"/>
                <w:lang w:eastAsia="ru-RU"/>
              </w:rPr>
              <w:t>ідвищення кваліфікації та професійного зростання в міжатестаційний період</w:t>
            </w:r>
          </w:p>
        </w:tc>
        <w:tc>
          <w:tcPr>
            <w:tcW w:w="1559"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EF482B">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20</w:t>
            </w:r>
            <w:r w:rsidR="00971CAB">
              <w:rPr>
                <w:rFonts w:ascii="inherit" w:eastAsia="Times New Roman" w:hAnsi="inherit" w:cs="Times New Roman"/>
                <w:sz w:val="28"/>
                <w:szCs w:val="28"/>
                <w:lang w:val="uk-UA" w:eastAsia="ru-RU"/>
              </w:rPr>
              <w:t>2</w:t>
            </w:r>
            <w:r w:rsidR="00536080">
              <w:rPr>
                <w:rFonts w:ascii="inherit" w:eastAsia="Times New Roman" w:hAnsi="inherit" w:cs="Times New Roman"/>
                <w:sz w:val="28"/>
                <w:szCs w:val="28"/>
                <w:lang w:val="uk-UA" w:eastAsia="ru-RU"/>
              </w:rPr>
              <w:t>1</w:t>
            </w:r>
            <w:r w:rsidRPr="0066451C">
              <w:rPr>
                <w:rFonts w:ascii="inherit" w:eastAsia="Times New Roman" w:hAnsi="inherit" w:cs="Times New Roman"/>
                <w:sz w:val="28"/>
                <w:szCs w:val="28"/>
                <w:lang w:eastAsia="ru-RU"/>
              </w:rPr>
              <w:t>-202</w:t>
            </w:r>
            <w:r w:rsidR="00EF482B">
              <w:rPr>
                <w:rFonts w:ascii="inherit" w:eastAsia="Times New Roman" w:hAnsi="inherit" w:cs="Times New Roman"/>
                <w:sz w:val="28"/>
                <w:szCs w:val="28"/>
                <w:lang w:val="uk-UA" w:eastAsia="ru-RU"/>
              </w:rPr>
              <w:t>6</w:t>
            </w:r>
            <w:r w:rsidRPr="0066451C">
              <w:rPr>
                <w:rFonts w:ascii="inherit" w:eastAsia="Times New Roman" w:hAnsi="inherit" w:cs="Times New Roman"/>
                <w:sz w:val="28"/>
                <w:szCs w:val="28"/>
                <w:lang w:eastAsia="ru-RU"/>
              </w:rPr>
              <w:t xml:space="preserve"> роки</w:t>
            </w:r>
          </w:p>
        </w:tc>
        <w:tc>
          <w:tcPr>
            <w:tcW w:w="1559"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536080">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Адміністрація </w:t>
            </w:r>
            <w:r w:rsidR="00536080">
              <w:rPr>
                <w:rFonts w:ascii="inherit" w:eastAsia="Times New Roman" w:hAnsi="inherit" w:cs="Times New Roman"/>
                <w:sz w:val="28"/>
                <w:szCs w:val="28"/>
                <w:lang w:val="uk-UA" w:eastAsia="ru-RU"/>
              </w:rPr>
              <w:t>закладу</w:t>
            </w:r>
          </w:p>
        </w:tc>
        <w:tc>
          <w:tcPr>
            <w:tcW w:w="153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
        </w:tc>
      </w:tr>
      <w:tr w:rsidR="0066451C" w:rsidRPr="0066451C" w:rsidTr="00176F55">
        <w:tc>
          <w:tcPr>
            <w:tcW w:w="50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3</w:t>
            </w:r>
          </w:p>
        </w:tc>
        <w:tc>
          <w:tcPr>
            <w:tcW w:w="3823"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Забезпечувати умови для участі педагогів у конкурсах професійної майстерності, здійснення </w:t>
            </w:r>
            <w:proofErr w:type="gramStart"/>
            <w:r w:rsidRPr="0066451C">
              <w:rPr>
                <w:rFonts w:ascii="inherit" w:eastAsia="Times New Roman" w:hAnsi="inherit" w:cs="Times New Roman"/>
                <w:sz w:val="28"/>
                <w:szCs w:val="28"/>
                <w:lang w:eastAsia="ru-RU"/>
              </w:rPr>
              <w:t>досл</w:t>
            </w:r>
            <w:proofErr w:type="gramEnd"/>
            <w:r w:rsidRPr="0066451C">
              <w:rPr>
                <w:rFonts w:ascii="inherit" w:eastAsia="Times New Roman" w:hAnsi="inherit" w:cs="Times New Roman"/>
                <w:sz w:val="28"/>
                <w:szCs w:val="28"/>
                <w:lang w:eastAsia="ru-RU"/>
              </w:rPr>
              <w:t>ідно-експериментальної та інноваційної діяльності</w:t>
            </w:r>
          </w:p>
        </w:tc>
        <w:tc>
          <w:tcPr>
            <w:tcW w:w="1559"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EF482B">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20</w:t>
            </w:r>
            <w:r w:rsidR="00971CAB">
              <w:rPr>
                <w:rFonts w:ascii="inherit" w:eastAsia="Times New Roman" w:hAnsi="inherit" w:cs="Times New Roman"/>
                <w:sz w:val="28"/>
                <w:szCs w:val="28"/>
                <w:lang w:val="uk-UA" w:eastAsia="ru-RU"/>
              </w:rPr>
              <w:t>2</w:t>
            </w:r>
            <w:r w:rsidR="00536080">
              <w:rPr>
                <w:rFonts w:ascii="inherit" w:eastAsia="Times New Roman" w:hAnsi="inherit" w:cs="Times New Roman"/>
                <w:sz w:val="28"/>
                <w:szCs w:val="28"/>
                <w:lang w:val="uk-UA" w:eastAsia="ru-RU"/>
              </w:rPr>
              <w:t>1</w:t>
            </w:r>
            <w:r w:rsidRPr="0066451C">
              <w:rPr>
                <w:rFonts w:ascii="inherit" w:eastAsia="Times New Roman" w:hAnsi="inherit" w:cs="Times New Roman"/>
                <w:sz w:val="28"/>
                <w:szCs w:val="28"/>
                <w:lang w:eastAsia="ru-RU"/>
              </w:rPr>
              <w:t>-202</w:t>
            </w:r>
            <w:r w:rsidR="00EF482B">
              <w:rPr>
                <w:rFonts w:ascii="inherit" w:eastAsia="Times New Roman" w:hAnsi="inherit" w:cs="Times New Roman"/>
                <w:sz w:val="28"/>
                <w:szCs w:val="28"/>
                <w:lang w:val="uk-UA" w:eastAsia="ru-RU"/>
              </w:rPr>
              <w:t>6</w:t>
            </w:r>
            <w:r w:rsidRPr="0066451C">
              <w:rPr>
                <w:rFonts w:ascii="inherit" w:eastAsia="Times New Roman" w:hAnsi="inherit" w:cs="Times New Roman"/>
                <w:sz w:val="28"/>
                <w:szCs w:val="28"/>
                <w:lang w:eastAsia="ru-RU"/>
              </w:rPr>
              <w:t xml:space="preserve"> роки</w:t>
            </w:r>
          </w:p>
        </w:tc>
        <w:tc>
          <w:tcPr>
            <w:tcW w:w="1559"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536080">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Адміністрація </w:t>
            </w:r>
            <w:r w:rsidR="00536080">
              <w:rPr>
                <w:rFonts w:ascii="inherit" w:eastAsia="Times New Roman" w:hAnsi="inherit" w:cs="Times New Roman"/>
                <w:sz w:val="28"/>
                <w:szCs w:val="28"/>
                <w:lang w:val="uk-UA" w:eastAsia="ru-RU"/>
              </w:rPr>
              <w:t>закладу</w:t>
            </w:r>
          </w:p>
        </w:tc>
        <w:tc>
          <w:tcPr>
            <w:tcW w:w="153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
        </w:tc>
      </w:tr>
      <w:tr w:rsidR="0066451C" w:rsidRPr="0066451C" w:rsidTr="00176F55">
        <w:tc>
          <w:tcPr>
            <w:tcW w:w="50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4</w:t>
            </w:r>
          </w:p>
        </w:tc>
        <w:tc>
          <w:tcPr>
            <w:tcW w:w="3823"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Здійснювати передплату періодичних та фахових видань</w:t>
            </w:r>
          </w:p>
        </w:tc>
        <w:tc>
          <w:tcPr>
            <w:tcW w:w="1559"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EF482B">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20</w:t>
            </w:r>
            <w:r w:rsidR="00971CAB">
              <w:rPr>
                <w:rFonts w:ascii="inherit" w:eastAsia="Times New Roman" w:hAnsi="inherit" w:cs="Times New Roman"/>
                <w:sz w:val="28"/>
                <w:szCs w:val="28"/>
                <w:lang w:val="uk-UA" w:eastAsia="ru-RU"/>
              </w:rPr>
              <w:t>2</w:t>
            </w:r>
            <w:r w:rsidR="00536080">
              <w:rPr>
                <w:rFonts w:ascii="inherit" w:eastAsia="Times New Roman" w:hAnsi="inherit" w:cs="Times New Roman"/>
                <w:sz w:val="28"/>
                <w:szCs w:val="28"/>
                <w:lang w:val="uk-UA" w:eastAsia="ru-RU"/>
              </w:rPr>
              <w:t>1</w:t>
            </w:r>
            <w:r w:rsidRPr="0066451C">
              <w:rPr>
                <w:rFonts w:ascii="inherit" w:eastAsia="Times New Roman" w:hAnsi="inherit" w:cs="Times New Roman"/>
                <w:sz w:val="28"/>
                <w:szCs w:val="28"/>
                <w:lang w:eastAsia="ru-RU"/>
              </w:rPr>
              <w:t>-202</w:t>
            </w:r>
            <w:r w:rsidR="00EF482B">
              <w:rPr>
                <w:rFonts w:ascii="inherit" w:eastAsia="Times New Roman" w:hAnsi="inherit" w:cs="Times New Roman"/>
                <w:sz w:val="28"/>
                <w:szCs w:val="28"/>
                <w:lang w:val="uk-UA" w:eastAsia="ru-RU"/>
              </w:rPr>
              <w:t>6</w:t>
            </w:r>
            <w:r w:rsidRPr="0066451C">
              <w:rPr>
                <w:rFonts w:ascii="inherit" w:eastAsia="Times New Roman" w:hAnsi="inherit" w:cs="Times New Roman"/>
                <w:sz w:val="28"/>
                <w:szCs w:val="28"/>
                <w:lang w:eastAsia="ru-RU"/>
              </w:rPr>
              <w:t xml:space="preserve"> роки</w:t>
            </w:r>
          </w:p>
        </w:tc>
        <w:tc>
          <w:tcPr>
            <w:tcW w:w="1559"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Засновник</w:t>
            </w:r>
          </w:p>
        </w:tc>
        <w:tc>
          <w:tcPr>
            <w:tcW w:w="153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
        </w:tc>
      </w:tr>
      <w:tr w:rsidR="0066451C" w:rsidRPr="0066451C" w:rsidTr="00176F55">
        <w:tc>
          <w:tcPr>
            <w:tcW w:w="50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lastRenderedPageBreak/>
              <w:t>5</w:t>
            </w:r>
          </w:p>
        </w:tc>
        <w:tc>
          <w:tcPr>
            <w:tcW w:w="3823"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Оновити та модернізувати методичний кабінет, забезпечити його сучасною науково-методичною літературою та інформаційно-компютерними ресурсами для оптимізації умов самоосвітньої діяльності педагогічних працівників школи</w:t>
            </w:r>
          </w:p>
        </w:tc>
        <w:tc>
          <w:tcPr>
            <w:tcW w:w="1559"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536080">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До 20</w:t>
            </w:r>
            <w:r w:rsidR="00971CAB">
              <w:rPr>
                <w:rFonts w:ascii="inherit" w:eastAsia="Times New Roman" w:hAnsi="inherit" w:cs="Times New Roman"/>
                <w:sz w:val="28"/>
                <w:szCs w:val="28"/>
                <w:lang w:val="uk-UA" w:eastAsia="ru-RU"/>
              </w:rPr>
              <w:t>2</w:t>
            </w:r>
            <w:r w:rsidR="00536080">
              <w:rPr>
                <w:rFonts w:ascii="inherit" w:eastAsia="Times New Roman" w:hAnsi="inherit" w:cs="Times New Roman"/>
                <w:sz w:val="28"/>
                <w:szCs w:val="28"/>
                <w:lang w:val="uk-UA" w:eastAsia="ru-RU"/>
              </w:rPr>
              <w:t>2</w:t>
            </w:r>
            <w:r w:rsidRPr="0066451C">
              <w:rPr>
                <w:rFonts w:ascii="inherit" w:eastAsia="Times New Roman" w:hAnsi="inherit" w:cs="Times New Roman"/>
                <w:sz w:val="28"/>
                <w:szCs w:val="28"/>
                <w:lang w:eastAsia="ru-RU"/>
              </w:rPr>
              <w:t xml:space="preserve"> року.</w:t>
            </w:r>
          </w:p>
        </w:tc>
        <w:tc>
          <w:tcPr>
            <w:tcW w:w="1559"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536080">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Адміністрація </w:t>
            </w:r>
            <w:r w:rsidR="00536080">
              <w:rPr>
                <w:rFonts w:ascii="inherit" w:eastAsia="Times New Roman" w:hAnsi="inherit" w:cs="Times New Roman"/>
                <w:sz w:val="28"/>
                <w:szCs w:val="28"/>
                <w:lang w:val="uk-UA" w:eastAsia="ru-RU"/>
              </w:rPr>
              <w:t>закладу</w:t>
            </w:r>
          </w:p>
        </w:tc>
        <w:tc>
          <w:tcPr>
            <w:tcW w:w="153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
        </w:tc>
      </w:tr>
      <w:tr w:rsidR="0066451C" w:rsidRPr="0066451C" w:rsidTr="00176F55">
        <w:tc>
          <w:tcPr>
            <w:tcW w:w="50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6</w:t>
            </w:r>
          </w:p>
        </w:tc>
        <w:tc>
          <w:tcPr>
            <w:tcW w:w="3823"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BD0257">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Визначити </w:t>
            </w:r>
            <w:proofErr w:type="gramStart"/>
            <w:r w:rsidRPr="0066451C">
              <w:rPr>
                <w:rFonts w:ascii="inherit" w:eastAsia="Times New Roman" w:hAnsi="inherit" w:cs="Times New Roman"/>
                <w:sz w:val="28"/>
                <w:szCs w:val="28"/>
                <w:lang w:eastAsia="ru-RU"/>
              </w:rPr>
              <w:t>на</w:t>
            </w:r>
            <w:proofErr w:type="gramEnd"/>
            <w:r w:rsidRPr="0066451C">
              <w:rPr>
                <w:rFonts w:ascii="inherit" w:eastAsia="Times New Roman" w:hAnsi="inherit" w:cs="Times New Roman"/>
                <w:sz w:val="28"/>
                <w:szCs w:val="28"/>
                <w:lang w:eastAsia="ru-RU"/>
              </w:rPr>
              <w:t xml:space="preserve"> період до 202</w:t>
            </w:r>
            <w:r w:rsidR="00BD0257">
              <w:rPr>
                <w:rFonts w:ascii="inherit" w:eastAsia="Times New Roman" w:hAnsi="inherit" w:cs="Times New Roman"/>
                <w:sz w:val="28"/>
                <w:szCs w:val="28"/>
                <w:lang w:val="uk-UA" w:eastAsia="ru-RU"/>
              </w:rPr>
              <w:t>5</w:t>
            </w:r>
            <w:r w:rsidRPr="0066451C">
              <w:rPr>
                <w:rFonts w:ascii="inherit" w:eastAsia="Times New Roman" w:hAnsi="inherit" w:cs="Times New Roman"/>
                <w:sz w:val="28"/>
                <w:szCs w:val="28"/>
                <w:lang w:eastAsia="ru-RU"/>
              </w:rPr>
              <w:t xml:space="preserve"> року потреби в педагогічних працівниках</w:t>
            </w:r>
          </w:p>
        </w:tc>
        <w:tc>
          <w:tcPr>
            <w:tcW w:w="1559"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BD0257" w:rsidRDefault="0066451C" w:rsidP="00536080">
            <w:pPr>
              <w:spacing w:after="0" w:line="240" w:lineRule="auto"/>
              <w:rPr>
                <w:rFonts w:ascii="inherit" w:eastAsia="Times New Roman" w:hAnsi="inherit" w:cs="Times New Roman"/>
                <w:sz w:val="28"/>
                <w:szCs w:val="28"/>
                <w:lang w:val="uk-UA" w:eastAsia="ru-RU"/>
              </w:rPr>
            </w:pPr>
            <w:r w:rsidRPr="0066451C">
              <w:rPr>
                <w:rFonts w:ascii="inherit" w:eastAsia="Times New Roman" w:hAnsi="inherit" w:cs="Times New Roman"/>
                <w:sz w:val="28"/>
                <w:szCs w:val="28"/>
                <w:lang w:eastAsia="ru-RU"/>
              </w:rPr>
              <w:t>20</w:t>
            </w:r>
            <w:r w:rsidR="00BD0257">
              <w:rPr>
                <w:rFonts w:ascii="inherit" w:eastAsia="Times New Roman" w:hAnsi="inherit" w:cs="Times New Roman"/>
                <w:sz w:val="28"/>
                <w:szCs w:val="28"/>
                <w:lang w:val="uk-UA" w:eastAsia="ru-RU"/>
              </w:rPr>
              <w:t>2</w:t>
            </w:r>
            <w:r w:rsidR="00536080">
              <w:rPr>
                <w:rFonts w:ascii="inherit" w:eastAsia="Times New Roman" w:hAnsi="inherit" w:cs="Times New Roman"/>
                <w:sz w:val="28"/>
                <w:szCs w:val="28"/>
                <w:lang w:val="uk-UA" w:eastAsia="ru-RU"/>
              </w:rPr>
              <w:t>1р.</w:t>
            </w:r>
          </w:p>
        </w:tc>
        <w:tc>
          <w:tcPr>
            <w:tcW w:w="1559"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536080">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Адміністрація </w:t>
            </w:r>
            <w:r w:rsidR="00536080">
              <w:rPr>
                <w:rFonts w:ascii="inherit" w:eastAsia="Times New Roman" w:hAnsi="inherit" w:cs="Times New Roman"/>
                <w:sz w:val="28"/>
                <w:szCs w:val="28"/>
                <w:lang w:val="uk-UA" w:eastAsia="ru-RU"/>
              </w:rPr>
              <w:t>закладу</w:t>
            </w:r>
          </w:p>
        </w:tc>
        <w:tc>
          <w:tcPr>
            <w:tcW w:w="153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
        </w:tc>
      </w:tr>
      <w:tr w:rsidR="0066451C" w:rsidRPr="0066451C" w:rsidTr="00176F55">
        <w:tc>
          <w:tcPr>
            <w:tcW w:w="50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7</w:t>
            </w:r>
          </w:p>
        </w:tc>
        <w:tc>
          <w:tcPr>
            <w:tcW w:w="3823"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Забезпечити виплату винагород учителям, учні яких зайняли призові </w:t>
            </w:r>
            <w:proofErr w:type="gramStart"/>
            <w:r w:rsidRPr="0066451C">
              <w:rPr>
                <w:rFonts w:ascii="inherit" w:eastAsia="Times New Roman" w:hAnsi="inherit" w:cs="Times New Roman"/>
                <w:sz w:val="28"/>
                <w:szCs w:val="28"/>
                <w:lang w:eastAsia="ru-RU"/>
              </w:rPr>
              <w:t>м</w:t>
            </w:r>
            <w:proofErr w:type="gramEnd"/>
            <w:r w:rsidRPr="0066451C">
              <w:rPr>
                <w:rFonts w:ascii="inherit" w:eastAsia="Times New Roman" w:hAnsi="inherit" w:cs="Times New Roman"/>
                <w:sz w:val="28"/>
                <w:szCs w:val="28"/>
                <w:lang w:eastAsia="ru-RU"/>
              </w:rPr>
              <w:t>ісці на ІІІ, ІУ етапах Всеукраїнських учнівських олімпіадах, у конкурсах-захистах за програмою МАНу, у спортивних змаганнях, фестивалях тощо</w:t>
            </w:r>
          </w:p>
        </w:tc>
        <w:tc>
          <w:tcPr>
            <w:tcW w:w="1559"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EF482B">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20</w:t>
            </w:r>
            <w:r w:rsidR="00BD0257">
              <w:rPr>
                <w:rFonts w:ascii="inherit" w:eastAsia="Times New Roman" w:hAnsi="inherit" w:cs="Times New Roman"/>
                <w:sz w:val="28"/>
                <w:szCs w:val="28"/>
                <w:lang w:val="uk-UA" w:eastAsia="ru-RU"/>
              </w:rPr>
              <w:t>2</w:t>
            </w:r>
            <w:r w:rsidR="00536080">
              <w:rPr>
                <w:rFonts w:ascii="inherit" w:eastAsia="Times New Roman" w:hAnsi="inherit" w:cs="Times New Roman"/>
                <w:sz w:val="28"/>
                <w:szCs w:val="28"/>
                <w:lang w:val="uk-UA" w:eastAsia="ru-RU"/>
              </w:rPr>
              <w:t>1</w:t>
            </w:r>
            <w:r w:rsidRPr="0066451C">
              <w:rPr>
                <w:rFonts w:ascii="inherit" w:eastAsia="Times New Roman" w:hAnsi="inherit" w:cs="Times New Roman"/>
                <w:sz w:val="28"/>
                <w:szCs w:val="28"/>
                <w:lang w:eastAsia="ru-RU"/>
              </w:rPr>
              <w:t>-202</w:t>
            </w:r>
            <w:r w:rsidR="00EF482B">
              <w:rPr>
                <w:rFonts w:ascii="inherit" w:eastAsia="Times New Roman" w:hAnsi="inherit" w:cs="Times New Roman"/>
                <w:sz w:val="28"/>
                <w:szCs w:val="28"/>
                <w:lang w:val="uk-UA" w:eastAsia="ru-RU"/>
              </w:rPr>
              <w:t>6</w:t>
            </w:r>
            <w:r w:rsidRPr="0066451C">
              <w:rPr>
                <w:rFonts w:ascii="inherit" w:eastAsia="Times New Roman" w:hAnsi="inherit" w:cs="Times New Roman"/>
                <w:sz w:val="28"/>
                <w:szCs w:val="28"/>
                <w:lang w:eastAsia="ru-RU"/>
              </w:rPr>
              <w:t xml:space="preserve"> роки</w:t>
            </w:r>
          </w:p>
        </w:tc>
        <w:tc>
          <w:tcPr>
            <w:tcW w:w="1559"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536080">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Адміністрація </w:t>
            </w:r>
            <w:r w:rsidR="00536080">
              <w:rPr>
                <w:rFonts w:ascii="inherit" w:eastAsia="Times New Roman" w:hAnsi="inherit" w:cs="Times New Roman"/>
                <w:sz w:val="28"/>
                <w:szCs w:val="28"/>
                <w:lang w:val="uk-UA" w:eastAsia="ru-RU"/>
              </w:rPr>
              <w:t>закладу</w:t>
            </w:r>
          </w:p>
        </w:tc>
        <w:tc>
          <w:tcPr>
            <w:tcW w:w="153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
        </w:tc>
      </w:tr>
      <w:tr w:rsidR="0066451C" w:rsidRPr="0066451C" w:rsidTr="00176F55">
        <w:tc>
          <w:tcPr>
            <w:tcW w:w="8985" w:type="dxa"/>
            <w:gridSpan w:val="8"/>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2005B9" w:rsidRDefault="002005B9" w:rsidP="0066451C">
            <w:pPr>
              <w:spacing w:after="0" w:line="240" w:lineRule="auto"/>
              <w:rPr>
                <w:rFonts w:ascii="inherit" w:eastAsia="Times New Roman" w:hAnsi="inherit" w:cs="Times New Roman"/>
                <w:sz w:val="28"/>
                <w:szCs w:val="28"/>
                <w:lang w:val="uk-UA" w:eastAsia="ru-RU"/>
              </w:rPr>
            </w:pPr>
          </w:p>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Методичні заходи на реалізацію проєкту</w:t>
            </w:r>
          </w:p>
        </w:tc>
      </w:tr>
      <w:tr w:rsidR="0066451C" w:rsidRPr="0066451C" w:rsidTr="00176F55">
        <w:tc>
          <w:tcPr>
            <w:tcW w:w="50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D32476" w:rsidRDefault="00D32476" w:rsidP="0066451C">
            <w:pPr>
              <w:spacing w:after="0" w:line="240" w:lineRule="auto"/>
              <w:rPr>
                <w:rFonts w:ascii="inherit" w:eastAsia="Times New Roman" w:hAnsi="inherit" w:cs="Times New Roman"/>
                <w:sz w:val="28"/>
                <w:szCs w:val="28"/>
                <w:lang w:val="uk-UA" w:eastAsia="ru-RU"/>
              </w:rPr>
            </w:pPr>
            <w:r>
              <w:rPr>
                <w:rFonts w:ascii="inherit" w:eastAsia="Times New Roman" w:hAnsi="inherit" w:cs="Times New Roman"/>
                <w:sz w:val="28"/>
                <w:szCs w:val="28"/>
                <w:lang w:val="uk-UA" w:eastAsia="ru-RU"/>
              </w:rPr>
              <w:t>8</w:t>
            </w:r>
          </w:p>
        </w:tc>
        <w:tc>
          <w:tcPr>
            <w:tcW w:w="3681"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Круглий </w:t>
            </w:r>
            <w:proofErr w:type="gramStart"/>
            <w:r w:rsidRPr="0066451C">
              <w:rPr>
                <w:rFonts w:ascii="inherit" w:eastAsia="Times New Roman" w:hAnsi="inherit" w:cs="Times New Roman"/>
                <w:sz w:val="28"/>
                <w:szCs w:val="28"/>
                <w:lang w:eastAsia="ru-RU"/>
              </w:rPr>
              <w:t>ст</w:t>
            </w:r>
            <w:proofErr w:type="gramEnd"/>
            <w:r w:rsidRPr="0066451C">
              <w:rPr>
                <w:rFonts w:ascii="inherit" w:eastAsia="Times New Roman" w:hAnsi="inherit" w:cs="Times New Roman"/>
                <w:sz w:val="28"/>
                <w:szCs w:val="28"/>
                <w:lang w:eastAsia="ru-RU"/>
              </w:rPr>
              <w:t>іл «Професійна етика вчителя»</w:t>
            </w:r>
          </w:p>
        </w:tc>
        <w:tc>
          <w:tcPr>
            <w:tcW w:w="1559"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BD0257">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20</w:t>
            </w:r>
            <w:r w:rsidR="000F385C">
              <w:rPr>
                <w:rFonts w:ascii="inherit" w:eastAsia="Times New Roman" w:hAnsi="inherit" w:cs="Times New Roman"/>
                <w:sz w:val="28"/>
                <w:szCs w:val="28"/>
                <w:lang w:val="uk-UA" w:eastAsia="ru-RU"/>
              </w:rPr>
              <w:t>2</w:t>
            </w:r>
            <w:r w:rsidR="00BD0257">
              <w:rPr>
                <w:rFonts w:ascii="inherit" w:eastAsia="Times New Roman" w:hAnsi="inherit" w:cs="Times New Roman"/>
                <w:sz w:val="28"/>
                <w:szCs w:val="28"/>
                <w:lang w:val="uk-UA" w:eastAsia="ru-RU"/>
              </w:rPr>
              <w:t>2</w:t>
            </w:r>
            <w:r w:rsidRPr="0066451C">
              <w:rPr>
                <w:rFonts w:ascii="inherit" w:eastAsia="Times New Roman" w:hAnsi="inherit" w:cs="Times New Roman"/>
                <w:sz w:val="28"/>
                <w:szCs w:val="28"/>
                <w:lang w:eastAsia="ru-RU"/>
              </w:rPr>
              <w:t>-202</w:t>
            </w:r>
            <w:r w:rsidR="00BD0257">
              <w:rPr>
                <w:rFonts w:ascii="inherit" w:eastAsia="Times New Roman" w:hAnsi="inherit" w:cs="Times New Roman"/>
                <w:sz w:val="28"/>
                <w:szCs w:val="28"/>
                <w:lang w:val="uk-UA" w:eastAsia="ru-RU"/>
              </w:rPr>
              <w:t>3</w:t>
            </w:r>
            <w:r w:rsidRPr="0066451C">
              <w:rPr>
                <w:rFonts w:ascii="inherit" w:eastAsia="Times New Roman" w:hAnsi="inherit" w:cs="Times New Roman"/>
                <w:sz w:val="28"/>
                <w:szCs w:val="28"/>
                <w:lang w:eastAsia="ru-RU"/>
              </w:rPr>
              <w:t xml:space="preserve"> н.р.</w:t>
            </w:r>
          </w:p>
        </w:tc>
        <w:tc>
          <w:tcPr>
            <w:tcW w:w="1405"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ЗНВР.</w:t>
            </w:r>
          </w:p>
        </w:tc>
        <w:tc>
          <w:tcPr>
            <w:tcW w:w="1835"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
        </w:tc>
      </w:tr>
      <w:tr w:rsidR="0066451C" w:rsidRPr="0066451C" w:rsidTr="00176F55">
        <w:tc>
          <w:tcPr>
            <w:tcW w:w="50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D32476" w:rsidRDefault="00D32476" w:rsidP="0066451C">
            <w:pPr>
              <w:spacing w:after="0" w:line="240" w:lineRule="auto"/>
              <w:rPr>
                <w:rFonts w:ascii="inherit" w:eastAsia="Times New Roman" w:hAnsi="inherit" w:cs="Times New Roman"/>
                <w:sz w:val="28"/>
                <w:szCs w:val="28"/>
                <w:lang w:val="uk-UA" w:eastAsia="ru-RU"/>
              </w:rPr>
            </w:pPr>
            <w:r>
              <w:rPr>
                <w:rFonts w:ascii="inherit" w:eastAsia="Times New Roman" w:hAnsi="inherit" w:cs="Times New Roman"/>
                <w:sz w:val="28"/>
                <w:szCs w:val="28"/>
                <w:lang w:val="uk-UA" w:eastAsia="ru-RU"/>
              </w:rPr>
              <w:t>9</w:t>
            </w:r>
          </w:p>
        </w:tc>
        <w:tc>
          <w:tcPr>
            <w:tcW w:w="3681"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Семінар «І</w:t>
            </w:r>
            <w:proofErr w:type="gramStart"/>
            <w:r w:rsidRPr="0066451C">
              <w:rPr>
                <w:rFonts w:ascii="inherit" w:eastAsia="Times New Roman" w:hAnsi="inherit" w:cs="Times New Roman"/>
                <w:sz w:val="28"/>
                <w:szCs w:val="28"/>
                <w:lang w:eastAsia="ru-RU"/>
              </w:rPr>
              <w:t>м</w:t>
            </w:r>
            <w:proofErr w:type="gramEnd"/>
            <w:r w:rsidRPr="0066451C">
              <w:rPr>
                <w:rFonts w:ascii="inherit" w:eastAsia="Times New Roman" w:hAnsi="inherit" w:cs="Times New Roman"/>
                <w:sz w:val="28"/>
                <w:szCs w:val="28"/>
                <w:lang w:eastAsia="ru-RU"/>
              </w:rPr>
              <w:t>ідж сучасного вчителя»</w:t>
            </w:r>
          </w:p>
        </w:tc>
        <w:tc>
          <w:tcPr>
            <w:tcW w:w="1559"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BD0257">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202</w:t>
            </w:r>
            <w:r w:rsidR="00BD0257">
              <w:rPr>
                <w:rFonts w:ascii="inherit" w:eastAsia="Times New Roman" w:hAnsi="inherit" w:cs="Times New Roman"/>
                <w:sz w:val="28"/>
                <w:szCs w:val="28"/>
                <w:lang w:val="uk-UA" w:eastAsia="ru-RU"/>
              </w:rPr>
              <w:t>3</w:t>
            </w:r>
            <w:r w:rsidRPr="0066451C">
              <w:rPr>
                <w:rFonts w:ascii="inherit" w:eastAsia="Times New Roman" w:hAnsi="inherit" w:cs="Times New Roman"/>
                <w:sz w:val="28"/>
                <w:szCs w:val="28"/>
                <w:lang w:eastAsia="ru-RU"/>
              </w:rPr>
              <w:t>-202</w:t>
            </w:r>
            <w:r w:rsidR="00BD0257">
              <w:rPr>
                <w:rFonts w:ascii="inherit" w:eastAsia="Times New Roman" w:hAnsi="inherit" w:cs="Times New Roman"/>
                <w:sz w:val="28"/>
                <w:szCs w:val="28"/>
                <w:lang w:val="uk-UA" w:eastAsia="ru-RU"/>
              </w:rPr>
              <w:t>4</w:t>
            </w:r>
            <w:r w:rsidRPr="0066451C">
              <w:rPr>
                <w:rFonts w:ascii="inherit" w:eastAsia="Times New Roman" w:hAnsi="inherit" w:cs="Times New Roman"/>
                <w:sz w:val="28"/>
                <w:szCs w:val="28"/>
                <w:lang w:eastAsia="ru-RU"/>
              </w:rPr>
              <w:t xml:space="preserve"> н.р.</w:t>
            </w:r>
          </w:p>
        </w:tc>
        <w:tc>
          <w:tcPr>
            <w:tcW w:w="1405"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ЗНВР.</w:t>
            </w:r>
          </w:p>
        </w:tc>
        <w:tc>
          <w:tcPr>
            <w:tcW w:w="1835"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
        </w:tc>
      </w:tr>
      <w:tr w:rsidR="0066451C" w:rsidRPr="0066451C" w:rsidTr="00176F55">
        <w:tc>
          <w:tcPr>
            <w:tcW w:w="50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D32476" w:rsidRDefault="0066451C" w:rsidP="00D32476">
            <w:pPr>
              <w:spacing w:after="0" w:line="240" w:lineRule="auto"/>
              <w:rPr>
                <w:rFonts w:ascii="inherit" w:eastAsia="Times New Roman" w:hAnsi="inherit" w:cs="Times New Roman"/>
                <w:sz w:val="28"/>
                <w:szCs w:val="28"/>
                <w:lang w:val="uk-UA" w:eastAsia="ru-RU"/>
              </w:rPr>
            </w:pPr>
            <w:r w:rsidRPr="0066451C">
              <w:rPr>
                <w:rFonts w:ascii="inherit" w:eastAsia="Times New Roman" w:hAnsi="inherit" w:cs="Times New Roman"/>
                <w:sz w:val="28"/>
                <w:szCs w:val="28"/>
                <w:lang w:eastAsia="ru-RU"/>
              </w:rPr>
              <w:t>1</w:t>
            </w:r>
            <w:r w:rsidR="00D32476">
              <w:rPr>
                <w:rFonts w:ascii="inherit" w:eastAsia="Times New Roman" w:hAnsi="inherit" w:cs="Times New Roman"/>
                <w:sz w:val="28"/>
                <w:szCs w:val="28"/>
                <w:lang w:val="uk-UA" w:eastAsia="ru-RU"/>
              </w:rPr>
              <w:t>0</w:t>
            </w:r>
          </w:p>
        </w:tc>
        <w:tc>
          <w:tcPr>
            <w:tcW w:w="3681"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 xml:space="preserve">Методична рада «Створення умов </w:t>
            </w:r>
            <w:proofErr w:type="gramStart"/>
            <w:r w:rsidRPr="0066451C">
              <w:rPr>
                <w:rFonts w:ascii="inherit" w:eastAsia="Times New Roman" w:hAnsi="inherit" w:cs="Times New Roman"/>
                <w:sz w:val="28"/>
                <w:szCs w:val="28"/>
                <w:lang w:eastAsia="ru-RU"/>
              </w:rPr>
              <w:t>для</w:t>
            </w:r>
            <w:proofErr w:type="gramEnd"/>
            <w:r w:rsidRPr="0066451C">
              <w:rPr>
                <w:rFonts w:ascii="inherit" w:eastAsia="Times New Roman" w:hAnsi="inherit" w:cs="Times New Roman"/>
                <w:sz w:val="28"/>
                <w:szCs w:val="28"/>
                <w:lang w:eastAsia="ru-RU"/>
              </w:rPr>
              <w:t xml:space="preserve"> педагогічної творчості вчителів»</w:t>
            </w:r>
          </w:p>
        </w:tc>
        <w:tc>
          <w:tcPr>
            <w:tcW w:w="1559"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BD0257">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202</w:t>
            </w:r>
            <w:r w:rsidR="00BD0257">
              <w:rPr>
                <w:rFonts w:ascii="inherit" w:eastAsia="Times New Roman" w:hAnsi="inherit" w:cs="Times New Roman"/>
                <w:sz w:val="28"/>
                <w:szCs w:val="28"/>
                <w:lang w:val="uk-UA" w:eastAsia="ru-RU"/>
              </w:rPr>
              <w:t>3</w:t>
            </w:r>
            <w:r w:rsidRPr="0066451C">
              <w:rPr>
                <w:rFonts w:ascii="inherit" w:eastAsia="Times New Roman" w:hAnsi="inherit" w:cs="Times New Roman"/>
                <w:sz w:val="28"/>
                <w:szCs w:val="28"/>
                <w:lang w:eastAsia="ru-RU"/>
              </w:rPr>
              <w:t>-202</w:t>
            </w:r>
            <w:r w:rsidR="00BD0257">
              <w:rPr>
                <w:rFonts w:ascii="inherit" w:eastAsia="Times New Roman" w:hAnsi="inherit" w:cs="Times New Roman"/>
                <w:sz w:val="28"/>
                <w:szCs w:val="28"/>
                <w:lang w:val="uk-UA" w:eastAsia="ru-RU"/>
              </w:rPr>
              <w:t>4</w:t>
            </w:r>
            <w:r w:rsidRPr="0066451C">
              <w:rPr>
                <w:rFonts w:ascii="inherit" w:eastAsia="Times New Roman" w:hAnsi="inherit" w:cs="Times New Roman"/>
                <w:sz w:val="28"/>
                <w:szCs w:val="28"/>
                <w:lang w:eastAsia="ru-RU"/>
              </w:rPr>
              <w:t xml:space="preserve"> н.р.</w:t>
            </w:r>
          </w:p>
        </w:tc>
        <w:tc>
          <w:tcPr>
            <w:tcW w:w="1405"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r w:rsidRPr="0066451C">
              <w:rPr>
                <w:rFonts w:ascii="inherit" w:eastAsia="Times New Roman" w:hAnsi="inherit" w:cs="Times New Roman"/>
                <w:sz w:val="28"/>
                <w:szCs w:val="28"/>
                <w:lang w:eastAsia="ru-RU"/>
              </w:rPr>
              <w:t>ЗНВР</w:t>
            </w:r>
          </w:p>
        </w:tc>
        <w:tc>
          <w:tcPr>
            <w:tcW w:w="1835"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66451C" w:rsidRPr="0066451C" w:rsidRDefault="0066451C" w:rsidP="0066451C">
            <w:pPr>
              <w:spacing w:after="0" w:line="240" w:lineRule="auto"/>
              <w:rPr>
                <w:rFonts w:ascii="inherit" w:eastAsia="Times New Roman" w:hAnsi="inherit" w:cs="Times New Roman"/>
                <w:sz w:val="28"/>
                <w:szCs w:val="28"/>
                <w:lang w:eastAsia="ru-RU"/>
              </w:rPr>
            </w:pPr>
          </w:p>
        </w:tc>
      </w:tr>
    </w:tbl>
    <w:p w:rsidR="000F385C" w:rsidRDefault="000F385C" w:rsidP="0066451C">
      <w:pPr>
        <w:shd w:val="clear" w:color="auto" w:fill="FFFFFF"/>
        <w:spacing w:after="0" w:line="240" w:lineRule="auto"/>
        <w:jc w:val="both"/>
        <w:textAlignment w:val="baseline"/>
        <w:rPr>
          <w:rFonts w:ascii="inherit" w:eastAsia="Times New Roman" w:hAnsi="inherit" w:cs="Arial"/>
          <w:b/>
          <w:bCs/>
          <w:color w:val="222222"/>
          <w:sz w:val="28"/>
          <w:szCs w:val="28"/>
          <w:lang w:val="uk-UA" w:eastAsia="ru-RU"/>
        </w:rPr>
      </w:pPr>
    </w:p>
    <w:p w:rsidR="0066451C" w:rsidRPr="0066451C" w:rsidRDefault="0066451C" w:rsidP="0066451C">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66451C">
        <w:rPr>
          <w:rFonts w:ascii="inherit" w:eastAsia="Times New Roman" w:hAnsi="inherit" w:cs="Arial"/>
          <w:b/>
          <w:bCs/>
          <w:color w:val="222222"/>
          <w:sz w:val="28"/>
          <w:szCs w:val="28"/>
          <w:lang w:eastAsia="ru-RU"/>
        </w:rPr>
        <w:t>Очікувані результати:</w:t>
      </w:r>
    </w:p>
    <w:p w:rsidR="0066451C" w:rsidRPr="000F385C" w:rsidRDefault="0066451C" w:rsidP="002005B9">
      <w:pPr>
        <w:pStyle w:val="aa"/>
        <w:numPr>
          <w:ilvl w:val="0"/>
          <w:numId w:val="3"/>
        </w:numPr>
        <w:shd w:val="clear" w:color="auto" w:fill="FFFFFF"/>
        <w:spacing w:after="0"/>
        <w:jc w:val="both"/>
        <w:textAlignment w:val="baseline"/>
        <w:rPr>
          <w:rFonts w:ascii="inherit" w:eastAsia="Times New Roman" w:hAnsi="inherit" w:cs="Arial"/>
          <w:color w:val="222222"/>
          <w:sz w:val="28"/>
          <w:szCs w:val="28"/>
          <w:lang w:eastAsia="ru-RU"/>
        </w:rPr>
      </w:pPr>
      <w:r w:rsidRPr="000F385C">
        <w:rPr>
          <w:rFonts w:ascii="inherit" w:eastAsia="Times New Roman" w:hAnsi="inherit" w:cs="Arial"/>
          <w:color w:val="222222"/>
          <w:sz w:val="28"/>
          <w:szCs w:val="28"/>
          <w:lang w:eastAsia="ru-RU"/>
        </w:rPr>
        <w:t xml:space="preserve">стабілізація </w:t>
      </w:r>
      <w:proofErr w:type="gramStart"/>
      <w:r w:rsidRPr="000F385C">
        <w:rPr>
          <w:rFonts w:ascii="inherit" w:eastAsia="Times New Roman" w:hAnsi="inherit" w:cs="Arial"/>
          <w:color w:val="222222"/>
          <w:sz w:val="28"/>
          <w:szCs w:val="28"/>
          <w:lang w:eastAsia="ru-RU"/>
        </w:rPr>
        <w:t>кадрового</w:t>
      </w:r>
      <w:proofErr w:type="gramEnd"/>
      <w:r w:rsidRPr="000F385C">
        <w:rPr>
          <w:rFonts w:ascii="inherit" w:eastAsia="Times New Roman" w:hAnsi="inherit" w:cs="Arial"/>
          <w:color w:val="222222"/>
          <w:sz w:val="28"/>
          <w:szCs w:val="28"/>
          <w:lang w:eastAsia="ru-RU"/>
        </w:rPr>
        <w:t xml:space="preserve"> складу закладу освіти;</w:t>
      </w:r>
    </w:p>
    <w:p w:rsidR="0066451C" w:rsidRPr="000F385C" w:rsidRDefault="0066451C" w:rsidP="002005B9">
      <w:pPr>
        <w:pStyle w:val="aa"/>
        <w:numPr>
          <w:ilvl w:val="0"/>
          <w:numId w:val="3"/>
        </w:numPr>
        <w:shd w:val="clear" w:color="auto" w:fill="FFFFFF"/>
        <w:spacing w:after="0"/>
        <w:jc w:val="both"/>
        <w:textAlignment w:val="baseline"/>
        <w:rPr>
          <w:rFonts w:ascii="inherit" w:eastAsia="Times New Roman" w:hAnsi="inherit" w:cs="Arial"/>
          <w:color w:val="222222"/>
          <w:sz w:val="28"/>
          <w:szCs w:val="28"/>
          <w:lang w:eastAsia="ru-RU"/>
        </w:rPr>
      </w:pPr>
      <w:proofErr w:type="gramStart"/>
      <w:r w:rsidRPr="000F385C">
        <w:rPr>
          <w:rFonts w:ascii="inherit" w:eastAsia="Times New Roman" w:hAnsi="inherit" w:cs="Arial"/>
          <w:color w:val="222222"/>
          <w:sz w:val="28"/>
          <w:szCs w:val="28"/>
          <w:lang w:eastAsia="ru-RU"/>
        </w:rPr>
        <w:t>п</w:t>
      </w:r>
      <w:proofErr w:type="gramEnd"/>
      <w:r w:rsidRPr="000F385C">
        <w:rPr>
          <w:rFonts w:ascii="inherit" w:eastAsia="Times New Roman" w:hAnsi="inherit" w:cs="Arial"/>
          <w:color w:val="222222"/>
          <w:sz w:val="28"/>
          <w:szCs w:val="28"/>
          <w:lang w:eastAsia="ru-RU"/>
        </w:rPr>
        <w:t>ідвищення професійного рівня педагогічних працівників;</w:t>
      </w:r>
    </w:p>
    <w:p w:rsidR="0066451C" w:rsidRPr="000F385C" w:rsidRDefault="0066451C" w:rsidP="002005B9">
      <w:pPr>
        <w:pStyle w:val="aa"/>
        <w:numPr>
          <w:ilvl w:val="0"/>
          <w:numId w:val="3"/>
        </w:numPr>
        <w:shd w:val="clear" w:color="auto" w:fill="FFFFFF"/>
        <w:spacing w:after="0"/>
        <w:jc w:val="both"/>
        <w:textAlignment w:val="baseline"/>
        <w:rPr>
          <w:rFonts w:ascii="inherit" w:eastAsia="Times New Roman" w:hAnsi="inherit" w:cs="Arial"/>
          <w:color w:val="222222"/>
          <w:sz w:val="28"/>
          <w:szCs w:val="28"/>
          <w:lang w:eastAsia="ru-RU"/>
        </w:rPr>
      </w:pPr>
      <w:r w:rsidRPr="000F385C">
        <w:rPr>
          <w:rFonts w:ascii="inherit" w:eastAsia="Times New Roman" w:hAnsi="inherit" w:cs="Arial"/>
          <w:color w:val="222222"/>
          <w:sz w:val="28"/>
          <w:szCs w:val="28"/>
          <w:lang w:eastAsia="ru-RU"/>
        </w:rPr>
        <w:t>моральне і матеріальне стимулювання професійної діяльності педагогі</w:t>
      </w:r>
      <w:proofErr w:type="gramStart"/>
      <w:r w:rsidRPr="000F385C">
        <w:rPr>
          <w:rFonts w:ascii="inherit" w:eastAsia="Times New Roman" w:hAnsi="inherit" w:cs="Arial"/>
          <w:color w:val="222222"/>
          <w:sz w:val="28"/>
          <w:szCs w:val="28"/>
          <w:lang w:eastAsia="ru-RU"/>
        </w:rPr>
        <w:t>в</w:t>
      </w:r>
      <w:proofErr w:type="gramEnd"/>
      <w:r w:rsidRPr="000F385C">
        <w:rPr>
          <w:rFonts w:ascii="inherit" w:eastAsia="Times New Roman" w:hAnsi="inherit" w:cs="Arial"/>
          <w:color w:val="222222"/>
          <w:sz w:val="28"/>
          <w:szCs w:val="28"/>
          <w:lang w:eastAsia="ru-RU"/>
        </w:rPr>
        <w:t>;</w:t>
      </w:r>
    </w:p>
    <w:p w:rsidR="0066451C" w:rsidRPr="000F385C" w:rsidRDefault="0066451C" w:rsidP="002005B9">
      <w:pPr>
        <w:pStyle w:val="aa"/>
        <w:numPr>
          <w:ilvl w:val="0"/>
          <w:numId w:val="3"/>
        </w:numPr>
        <w:shd w:val="clear" w:color="auto" w:fill="FFFFFF"/>
        <w:spacing w:after="0"/>
        <w:jc w:val="both"/>
        <w:textAlignment w:val="baseline"/>
        <w:rPr>
          <w:rFonts w:ascii="inherit" w:eastAsia="Times New Roman" w:hAnsi="inherit" w:cs="Arial"/>
          <w:color w:val="222222"/>
          <w:sz w:val="28"/>
          <w:szCs w:val="28"/>
          <w:lang w:eastAsia="ru-RU"/>
        </w:rPr>
      </w:pPr>
      <w:proofErr w:type="gramStart"/>
      <w:r w:rsidRPr="000F385C">
        <w:rPr>
          <w:rFonts w:ascii="inherit" w:eastAsia="Times New Roman" w:hAnsi="inherit" w:cs="Arial"/>
          <w:color w:val="222222"/>
          <w:sz w:val="28"/>
          <w:szCs w:val="28"/>
          <w:lang w:eastAsia="ru-RU"/>
        </w:rPr>
        <w:t>п</w:t>
      </w:r>
      <w:proofErr w:type="gramEnd"/>
      <w:r w:rsidRPr="000F385C">
        <w:rPr>
          <w:rFonts w:ascii="inherit" w:eastAsia="Times New Roman" w:hAnsi="inherit" w:cs="Arial"/>
          <w:color w:val="222222"/>
          <w:sz w:val="28"/>
          <w:szCs w:val="28"/>
          <w:lang w:eastAsia="ru-RU"/>
        </w:rPr>
        <w:t>ідвищення престижу педагогічної професії</w:t>
      </w:r>
      <w:r w:rsidR="000F385C">
        <w:rPr>
          <w:rFonts w:ascii="inherit" w:eastAsia="Times New Roman" w:hAnsi="inherit" w:cs="Arial"/>
          <w:color w:val="222222"/>
          <w:sz w:val="28"/>
          <w:szCs w:val="28"/>
          <w:lang w:val="uk-UA" w:eastAsia="ru-RU"/>
        </w:rPr>
        <w:t xml:space="preserve"> </w:t>
      </w:r>
      <w:r w:rsidRPr="000F385C">
        <w:rPr>
          <w:rFonts w:ascii="inherit" w:eastAsia="Times New Roman" w:hAnsi="inherit" w:cs="Arial"/>
          <w:color w:val="222222"/>
          <w:sz w:val="28"/>
          <w:szCs w:val="28"/>
          <w:lang w:eastAsia="ru-RU"/>
        </w:rPr>
        <w:t>та утвердження соціального статусу вчителя.</w:t>
      </w:r>
    </w:p>
    <w:p w:rsidR="006650D4" w:rsidRPr="0066451C" w:rsidRDefault="006650D4" w:rsidP="002005B9">
      <w:pPr>
        <w:rPr>
          <w:sz w:val="28"/>
          <w:szCs w:val="28"/>
        </w:rPr>
      </w:pPr>
    </w:p>
    <w:sectPr w:rsidR="006650D4" w:rsidRPr="0066451C" w:rsidSect="00D32476">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inherit">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46EA3"/>
    <w:multiLevelType w:val="hybridMultilevel"/>
    <w:tmpl w:val="5C8852E8"/>
    <w:lvl w:ilvl="0" w:tplc="5F84BD94">
      <w:start w:val="4"/>
      <w:numFmt w:val="bullet"/>
      <w:lvlText w:val="-"/>
      <w:lvlJc w:val="left"/>
      <w:pPr>
        <w:ind w:left="720" w:hanging="360"/>
      </w:pPr>
      <w:rPr>
        <w:rFonts w:ascii="inherit" w:eastAsia="Times New Roman" w:hAnsi="inherit"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48453870"/>
    <w:multiLevelType w:val="hybridMultilevel"/>
    <w:tmpl w:val="B2C48DF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3D603B8"/>
    <w:multiLevelType w:val="hybridMultilevel"/>
    <w:tmpl w:val="21841C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70930535"/>
    <w:multiLevelType w:val="multilevel"/>
    <w:tmpl w:val="11DEE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66451C"/>
    <w:rsid w:val="00003EB8"/>
    <w:rsid w:val="000F385C"/>
    <w:rsid w:val="001000D6"/>
    <w:rsid w:val="00176F55"/>
    <w:rsid w:val="00180435"/>
    <w:rsid w:val="001B4F84"/>
    <w:rsid w:val="001C661D"/>
    <w:rsid w:val="001E25F8"/>
    <w:rsid w:val="002005B9"/>
    <w:rsid w:val="002173EB"/>
    <w:rsid w:val="002B2D71"/>
    <w:rsid w:val="002B7E44"/>
    <w:rsid w:val="003029B1"/>
    <w:rsid w:val="00376E45"/>
    <w:rsid w:val="00377A5F"/>
    <w:rsid w:val="00450280"/>
    <w:rsid w:val="00465D05"/>
    <w:rsid w:val="00473CD1"/>
    <w:rsid w:val="00474AB1"/>
    <w:rsid w:val="004C2FF1"/>
    <w:rsid w:val="004E728E"/>
    <w:rsid w:val="00536080"/>
    <w:rsid w:val="005D73BD"/>
    <w:rsid w:val="005E37C9"/>
    <w:rsid w:val="0064226C"/>
    <w:rsid w:val="0066451C"/>
    <w:rsid w:val="006650D4"/>
    <w:rsid w:val="006817BD"/>
    <w:rsid w:val="006C70E6"/>
    <w:rsid w:val="006F7E19"/>
    <w:rsid w:val="00751C2A"/>
    <w:rsid w:val="007B41BA"/>
    <w:rsid w:val="0086753F"/>
    <w:rsid w:val="008A51AE"/>
    <w:rsid w:val="008F0FE6"/>
    <w:rsid w:val="00933E56"/>
    <w:rsid w:val="00971CAB"/>
    <w:rsid w:val="00991F66"/>
    <w:rsid w:val="00A05C2D"/>
    <w:rsid w:val="00A85CB3"/>
    <w:rsid w:val="00AE21B3"/>
    <w:rsid w:val="00B05EB3"/>
    <w:rsid w:val="00BD0257"/>
    <w:rsid w:val="00C53951"/>
    <w:rsid w:val="00CD6816"/>
    <w:rsid w:val="00D32476"/>
    <w:rsid w:val="00D93D58"/>
    <w:rsid w:val="00DC0BFF"/>
    <w:rsid w:val="00DD0B70"/>
    <w:rsid w:val="00E27020"/>
    <w:rsid w:val="00E56471"/>
    <w:rsid w:val="00EF482B"/>
    <w:rsid w:val="00F12CBB"/>
    <w:rsid w:val="00FB018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0D4"/>
  </w:style>
  <w:style w:type="paragraph" w:styleId="2">
    <w:name w:val="heading 2"/>
    <w:basedOn w:val="a"/>
    <w:link w:val="20"/>
    <w:uiPriority w:val="9"/>
    <w:qFormat/>
    <w:rsid w:val="006645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6451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6451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6451C"/>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66451C"/>
    <w:rPr>
      <w:color w:val="0000FF"/>
      <w:u w:val="single"/>
    </w:rPr>
  </w:style>
  <w:style w:type="character" w:styleId="a4">
    <w:name w:val="FollowedHyperlink"/>
    <w:basedOn w:val="a0"/>
    <w:uiPriority w:val="99"/>
    <w:semiHidden/>
    <w:unhideWhenUsed/>
    <w:rsid w:val="0066451C"/>
    <w:rPr>
      <w:color w:val="800080"/>
      <w:u w:val="single"/>
    </w:rPr>
  </w:style>
  <w:style w:type="paragraph" w:styleId="a5">
    <w:name w:val="Normal (Web)"/>
    <w:basedOn w:val="a"/>
    <w:uiPriority w:val="99"/>
    <w:unhideWhenUsed/>
    <w:rsid w:val="006645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6451C"/>
    <w:rPr>
      <w:b/>
      <w:bCs/>
    </w:rPr>
  </w:style>
  <w:style w:type="character" w:styleId="a7">
    <w:name w:val="Emphasis"/>
    <w:basedOn w:val="a0"/>
    <w:uiPriority w:val="20"/>
    <w:qFormat/>
    <w:rsid w:val="0066451C"/>
    <w:rPr>
      <w:i/>
      <w:iCs/>
    </w:rPr>
  </w:style>
  <w:style w:type="paragraph" w:styleId="a8">
    <w:name w:val="Balloon Text"/>
    <w:basedOn w:val="a"/>
    <w:link w:val="a9"/>
    <w:uiPriority w:val="99"/>
    <w:semiHidden/>
    <w:unhideWhenUsed/>
    <w:rsid w:val="0066451C"/>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66451C"/>
    <w:rPr>
      <w:rFonts w:ascii="Tahoma" w:hAnsi="Tahoma" w:cs="Tahoma"/>
      <w:sz w:val="16"/>
      <w:szCs w:val="16"/>
    </w:rPr>
  </w:style>
  <w:style w:type="paragraph" w:styleId="aa">
    <w:name w:val="List Paragraph"/>
    <w:basedOn w:val="a"/>
    <w:uiPriority w:val="34"/>
    <w:qFormat/>
    <w:rsid w:val="008A51AE"/>
    <w:pPr>
      <w:ind w:left="720"/>
      <w:contextualSpacing/>
    </w:pPr>
  </w:style>
  <w:style w:type="table" w:styleId="ab">
    <w:name w:val="Table Grid"/>
    <w:basedOn w:val="a1"/>
    <w:uiPriority w:val="59"/>
    <w:rsid w:val="00C539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98415454">
      <w:bodyDiv w:val="1"/>
      <w:marLeft w:val="0"/>
      <w:marRight w:val="0"/>
      <w:marTop w:val="0"/>
      <w:marBottom w:val="0"/>
      <w:divBdr>
        <w:top w:val="none" w:sz="0" w:space="0" w:color="auto"/>
        <w:left w:val="none" w:sz="0" w:space="0" w:color="auto"/>
        <w:bottom w:val="none" w:sz="0" w:space="0" w:color="auto"/>
        <w:right w:val="none" w:sz="0" w:space="0" w:color="auto"/>
      </w:divBdr>
      <w:divsChild>
        <w:div w:id="1354380475">
          <w:marLeft w:val="0"/>
          <w:marRight w:val="0"/>
          <w:marTop w:val="0"/>
          <w:marBottom w:val="300"/>
          <w:divBdr>
            <w:top w:val="none" w:sz="0" w:space="0" w:color="auto"/>
            <w:left w:val="none" w:sz="0" w:space="0" w:color="auto"/>
            <w:bottom w:val="single" w:sz="6" w:space="15" w:color="EEEEEE"/>
            <w:right w:val="none" w:sz="0" w:space="0" w:color="auto"/>
          </w:divBdr>
          <w:divsChild>
            <w:div w:id="830487456">
              <w:marLeft w:val="0"/>
              <w:marRight w:val="0"/>
              <w:marTop w:val="0"/>
              <w:marBottom w:val="150"/>
              <w:divBdr>
                <w:top w:val="none" w:sz="0" w:space="0" w:color="auto"/>
                <w:left w:val="none" w:sz="0" w:space="0" w:color="auto"/>
                <w:bottom w:val="none" w:sz="0" w:space="0" w:color="auto"/>
                <w:right w:val="none" w:sz="0" w:space="0" w:color="auto"/>
              </w:divBdr>
            </w:div>
            <w:div w:id="433749860">
              <w:marLeft w:val="0"/>
              <w:marRight w:val="0"/>
              <w:marTop w:val="0"/>
              <w:marBottom w:val="0"/>
              <w:divBdr>
                <w:top w:val="none" w:sz="0" w:space="0" w:color="auto"/>
                <w:left w:val="none" w:sz="0" w:space="0" w:color="auto"/>
                <w:bottom w:val="none" w:sz="0" w:space="0" w:color="auto"/>
                <w:right w:val="none" w:sz="0" w:space="0" w:color="auto"/>
              </w:divBdr>
              <w:divsChild>
                <w:div w:id="2091463860">
                  <w:marLeft w:val="0"/>
                  <w:marRight w:val="0"/>
                  <w:marTop w:val="0"/>
                  <w:marBottom w:val="0"/>
                  <w:divBdr>
                    <w:top w:val="none" w:sz="0" w:space="0" w:color="auto"/>
                    <w:left w:val="none" w:sz="0" w:space="0" w:color="auto"/>
                    <w:bottom w:val="none" w:sz="0" w:space="0" w:color="auto"/>
                    <w:right w:val="none" w:sz="0" w:space="0" w:color="auto"/>
                  </w:divBdr>
                </w:div>
                <w:div w:id="191307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33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08A5B-A3E3-49B4-8EE0-F7BA9F9E5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24197</Words>
  <Characters>13793</Characters>
  <Application>Microsoft Office Word</Application>
  <DocSecurity>0</DocSecurity>
  <Lines>114</Lines>
  <Paragraphs>75</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37915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Джуман</dc:creator>
  <cp:lastModifiedBy>shkola</cp:lastModifiedBy>
  <cp:revision>34</cp:revision>
  <cp:lastPrinted>2021-09-24T11:25:00Z</cp:lastPrinted>
  <dcterms:created xsi:type="dcterms:W3CDTF">2020-02-02T14:12:00Z</dcterms:created>
  <dcterms:modified xsi:type="dcterms:W3CDTF">2021-09-24T11:26:00Z</dcterms:modified>
</cp:coreProperties>
</file>